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F56" w:rsidRPr="00317CC8" w:rsidRDefault="00337F56" w:rsidP="00337F56">
      <w:pPr>
        <w:spacing w:after="0" w:line="240" w:lineRule="auto"/>
        <w:jc w:val="center"/>
        <w:rPr>
          <w:rFonts w:asciiTheme="majorHAnsi" w:hAnsiTheme="majorHAnsi"/>
          <w:sz w:val="20"/>
          <w:szCs w:val="20"/>
        </w:rPr>
      </w:pPr>
      <w:r w:rsidRPr="00317CC8">
        <w:rPr>
          <w:rFonts w:asciiTheme="majorHAnsi" w:hAnsiTheme="majorHAnsi"/>
          <w:sz w:val="20"/>
          <w:szCs w:val="20"/>
        </w:rPr>
        <w:t>UNIVERSITY OF GHANA</w:t>
      </w:r>
    </w:p>
    <w:p w:rsidR="00337F56" w:rsidRPr="00317CC8" w:rsidRDefault="00337F56" w:rsidP="00337F56">
      <w:pPr>
        <w:spacing w:after="0" w:line="240" w:lineRule="auto"/>
        <w:jc w:val="center"/>
        <w:rPr>
          <w:rFonts w:asciiTheme="majorHAnsi" w:hAnsiTheme="majorHAnsi"/>
          <w:sz w:val="20"/>
          <w:szCs w:val="20"/>
        </w:rPr>
      </w:pPr>
    </w:p>
    <w:p w:rsidR="00337F56" w:rsidRPr="00317CC8" w:rsidRDefault="00337F56" w:rsidP="00337F56">
      <w:pPr>
        <w:spacing w:after="0" w:line="240" w:lineRule="auto"/>
        <w:jc w:val="center"/>
        <w:rPr>
          <w:rFonts w:asciiTheme="majorHAnsi" w:hAnsiTheme="majorHAnsi"/>
          <w:sz w:val="20"/>
          <w:szCs w:val="20"/>
        </w:rPr>
      </w:pPr>
      <w:r w:rsidRPr="00317CC8">
        <w:rPr>
          <w:rFonts w:asciiTheme="majorHAnsi" w:hAnsiTheme="majorHAnsi"/>
          <w:noProof/>
        </w:rPr>
        <w:drawing>
          <wp:inline distT="0" distB="0" distL="0" distR="0" wp14:anchorId="1175D0B9" wp14:editId="6FD5145C">
            <wp:extent cx="321192" cy="318977"/>
            <wp:effectExtent l="19050" t="0" r="2658" b="0"/>
            <wp:docPr id="1" name="Picture 1" descr="C:\Users\user\AppData\Local\Microsoft\Windows\Temporary Internet Files\Content.Outlook\6Q4027JM\u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6Q4027JM\ug Logo.JPG"/>
                    <pic:cNvPicPr>
                      <a:picLocks noChangeAspect="1" noChangeArrowheads="1"/>
                    </pic:cNvPicPr>
                  </pic:nvPicPr>
                  <pic:blipFill>
                    <a:blip r:embed="rId5" cstate="print"/>
                    <a:srcRect/>
                    <a:stretch>
                      <a:fillRect/>
                    </a:stretch>
                  </pic:blipFill>
                  <pic:spPr bwMode="auto">
                    <a:xfrm>
                      <a:off x="0" y="0"/>
                      <a:ext cx="320934" cy="318721"/>
                    </a:xfrm>
                    <a:prstGeom prst="rect">
                      <a:avLst/>
                    </a:prstGeom>
                    <a:noFill/>
                    <a:ln w="9525">
                      <a:noFill/>
                      <a:miter lim="800000"/>
                      <a:headEnd/>
                      <a:tailEnd/>
                    </a:ln>
                  </pic:spPr>
                </pic:pic>
              </a:graphicData>
            </a:graphic>
          </wp:inline>
        </w:drawing>
      </w:r>
    </w:p>
    <w:p w:rsidR="00337F56" w:rsidRPr="00317CC8" w:rsidRDefault="00337F56" w:rsidP="00337F56">
      <w:pPr>
        <w:spacing w:after="0" w:line="240" w:lineRule="auto"/>
        <w:jc w:val="center"/>
        <w:rPr>
          <w:rFonts w:asciiTheme="majorHAnsi" w:hAnsiTheme="majorHAnsi"/>
          <w:sz w:val="20"/>
          <w:szCs w:val="20"/>
        </w:rPr>
      </w:pPr>
      <w:r w:rsidRPr="00317CC8">
        <w:rPr>
          <w:rFonts w:asciiTheme="majorHAnsi" w:hAnsiTheme="majorHAnsi"/>
          <w:sz w:val="20"/>
          <w:szCs w:val="20"/>
        </w:rPr>
        <w:t>OFFICE OF RESEARCH, INNOVATION AND DEVELOPMENT</w:t>
      </w:r>
    </w:p>
    <w:p w:rsidR="00337F56" w:rsidRPr="00317CC8" w:rsidRDefault="00337F56" w:rsidP="00337F56">
      <w:pPr>
        <w:spacing w:after="0" w:line="240" w:lineRule="auto"/>
        <w:jc w:val="center"/>
        <w:rPr>
          <w:rFonts w:asciiTheme="majorHAnsi" w:hAnsiTheme="majorHAnsi"/>
          <w:sz w:val="20"/>
          <w:szCs w:val="20"/>
        </w:rPr>
      </w:pPr>
    </w:p>
    <w:p w:rsidR="00337F56" w:rsidRPr="00317CC8" w:rsidRDefault="00337F56" w:rsidP="00337F56">
      <w:pPr>
        <w:spacing w:after="0" w:line="240" w:lineRule="auto"/>
        <w:jc w:val="center"/>
        <w:rPr>
          <w:rFonts w:asciiTheme="majorHAnsi" w:hAnsiTheme="majorHAnsi"/>
          <w:b/>
          <w:sz w:val="20"/>
          <w:szCs w:val="20"/>
        </w:rPr>
      </w:pPr>
      <w:r w:rsidRPr="00317CC8">
        <w:rPr>
          <w:rFonts w:asciiTheme="majorHAnsi" w:hAnsiTheme="majorHAnsi"/>
          <w:b/>
          <w:sz w:val="20"/>
          <w:szCs w:val="20"/>
        </w:rPr>
        <w:t xml:space="preserve">INSTRUCTIONS FOR APPLYING FOR INSTITUTIONAL NOMINATION FOR </w:t>
      </w:r>
    </w:p>
    <w:p w:rsidR="00337F56" w:rsidRPr="00317CC8" w:rsidRDefault="00337F56" w:rsidP="00337F56">
      <w:pPr>
        <w:spacing w:after="0" w:line="240" w:lineRule="auto"/>
        <w:jc w:val="center"/>
        <w:rPr>
          <w:rFonts w:asciiTheme="majorHAnsi" w:hAnsiTheme="majorHAnsi"/>
          <w:b/>
          <w:sz w:val="20"/>
          <w:szCs w:val="20"/>
        </w:rPr>
      </w:pPr>
      <w:r w:rsidRPr="00317CC8">
        <w:rPr>
          <w:rFonts w:asciiTheme="majorHAnsi" w:hAnsiTheme="majorHAnsi"/>
          <w:b/>
          <w:sz w:val="20"/>
          <w:szCs w:val="20"/>
        </w:rPr>
        <w:t>THE 201</w:t>
      </w:r>
      <w:r>
        <w:rPr>
          <w:rFonts w:asciiTheme="majorHAnsi" w:hAnsiTheme="majorHAnsi"/>
          <w:b/>
          <w:sz w:val="20"/>
          <w:szCs w:val="20"/>
        </w:rPr>
        <w:t>8</w:t>
      </w:r>
      <w:r w:rsidRPr="00317CC8">
        <w:rPr>
          <w:rFonts w:asciiTheme="majorHAnsi" w:hAnsiTheme="majorHAnsi"/>
          <w:b/>
          <w:sz w:val="20"/>
          <w:szCs w:val="20"/>
        </w:rPr>
        <w:t>-201</w:t>
      </w:r>
      <w:r>
        <w:rPr>
          <w:rFonts w:asciiTheme="majorHAnsi" w:hAnsiTheme="majorHAnsi"/>
          <w:b/>
          <w:sz w:val="20"/>
          <w:szCs w:val="20"/>
        </w:rPr>
        <w:t>9</w:t>
      </w:r>
      <w:r w:rsidR="00485D52">
        <w:rPr>
          <w:rFonts w:asciiTheme="majorHAnsi" w:hAnsiTheme="majorHAnsi"/>
          <w:b/>
          <w:sz w:val="20"/>
          <w:szCs w:val="20"/>
        </w:rPr>
        <w:t xml:space="preserve"> </w:t>
      </w:r>
      <w:r w:rsidRPr="00317CC8">
        <w:rPr>
          <w:rFonts w:asciiTheme="majorHAnsi" w:hAnsiTheme="majorHAnsi"/>
          <w:b/>
          <w:sz w:val="20"/>
          <w:szCs w:val="20"/>
        </w:rPr>
        <w:t>COMMONWEALTH SCHOLARSHIPS</w:t>
      </w:r>
    </w:p>
    <w:p w:rsidR="00337F56" w:rsidRDefault="00337F56" w:rsidP="00337F56">
      <w:pPr>
        <w:spacing w:after="0" w:line="240" w:lineRule="auto"/>
        <w:rPr>
          <w:rFonts w:ascii="Candara" w:hAnsi="Candara"/>
          <w:sz w:val="20"/>
          <w:szCs w:val="20"/>
        </w:rPr>
      </w:pPr>
      <w:r>
        <w:rPr>
          <w:rFonts w:ascii="Candara" w:hAnsi="Candara"/>
          <w:noProof/>
          <w:sz w:val="20"/>
          <w:szCs w:val="20"/>
        </w:rPr>
        <mc:AlternateContent>
          <mc:Choice Requires="wps">
            <w:drawing>
              <wp:anchor distT="0" distB="0" distL="114300" distR="114300" simplePos="0" relativeHeight="251659264" behindDoc="0" locked="0" layoutInCell="1" allowOverlap="1" wp14:anchorId="5C7AEE61" wp14:editId="7317DADF">
                <wp:simplePos x="0" y="0"/>
                <wp:positionH relativeFrom="column">
                  <wp:posOffset>333375</wp:posOffset>
                </wp:positionH>
                <wp:positionV relativeFrom="paragraph">
                  <wp:posOffset>45085</wp:posOffset>
                </wp:positionV>
                <wp:extent cx="53435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5343525" cy="0"/>
                        </a:xfrm>
                        <a:prstGeom prst="line">
                          <a:avLst/>
                        </a:prstGeom>
                        <a:noFill/>
                        <a:ln w="28575" cap="flat" cmpd="sng" algn="ctr">
                          <a:solidFill>
                            <a:srgbClr val="C00000"/>
                          </a:solidFill>
                          <a:prstDash val="solid"/>
                        </a:ln>
                        <a:effectLst/>
                      </wps:spPr>
                      <wps:bodyPr/>
                    </wps:wsp>
                  </a:graphicData>
                </a:graphic>
                <wp14:sizeRelV relativeFrom="margin">
                  <wp14:pctHeight>0</wp14:pctHeight>
                </wp14:sizeRelV>
              </wp:anchor>
            </w:drawing>
          </mc:Choice>
          <mc:Fallback>
            <w:pict>
              <v:line w14:anchorId="638E1B64"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5pt,3.55pt" to="44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" strokecolor="#c00000" strokeweight="2.25pt"/>
            </w:pict>
          </mc:Fallback>
        </mc:AlternateContent>
      </w:r>
    </w:p>
    <w:p w:rsidR="00337F56" w:rsidRPr="00485D52" w:rsidRDefault="00337F56" w:rsidP="00485D52">
      <w:pPr>
        <w:tabs>
          <w:tab w:val="center" w:pos="4680"/>
        </w:tabs>
        <w:spacing w:after="0" w:line="240" w:lineRule="auto"/>
        <w:jc w:val="center"/>
        <w:rPr>
          <w:b/>
          <w:sz w:val="16"/>
          <w:szCs w:val="16"/>
        </w:rPr>
      </w:pPr>
      <w:r w:rsidRPr="00317CC8">
        <w:rPr>
          <w:b/>
          <w:sz w:val="16"/>
          <w:szCs w:val="16"/>
          <w:highlight w:val="yellow"/>
        </w:rPr>
        <w:t>ALL NOMINEES ARE TO TAKE NOTE THAT A NOMINATION BY THE UNIVERSITY OF GHANA DOES NOT AUTOMATICALLY GUARANTEE SELECTION OR PLACEMENT IN THE UNITED KINGDOM</w:t>
      </w:r>
    </w:p>
    <w:p w:rsidR="00337F56" w:rsidRPr="00317CC8" w:rsidRDefault="00337F56" w:rsidP="00337F56">
      <w:pPr>
        <w:spacing w:after="0" w:line="240" w:lineRule="auto"/>
        <w:rPr>
          <w:rFonts w:ascii="Candara" w:hAnsi="Candara"/>
          <w:sz w:val="20"/>
          <w:szCs w:val="20"/>
        </w:rPr>
      </w:pPr>
    </w:p>
    <w:p w:rsidR="00337F56" w:rsidRPr="00317CC8" w:rsidRDefault="00337F56" w:rsidP="00337F56">
      <w:pPr>
        <w:shd w:val="clear" w:color="auto" w:fill="C2D69B" w:themeFill="accent3" w:themeFillTint="99"/>
        <w:spacing w:after="0" w:line="240" w:lineRule="auto"/>
        <w:rPr>
          <w:sz w:val="21"/>
          <w:szCs w:val="21"/>
        </w:rPr>
      </w:pPr>
      <w:r w:rsidRPr="00317CC8">
        <w:rPr>
          <w:b/>
          <w:sz w:val="21"/>
          <w:szCs w:val="21"/>
        </w:rPr>
        <w:t>COMMONWEALTH SCHOLARSHIPS: FULL TIME DOCTORAL SCHOLARSHIP</w:t>
      </w:r>
    </w:p>
    <w:p w:rsidR="00337F56" w:rsidRPr="00485D52" w:rsidRDefault="00337F56" w:rsidP="00337F56">
      <w:pPr>
        <w:spacing w:after="0" w:line="240" w:lineRule="auto"/>
        <w:rPr>
          <w:rFonts w:cstheme="minorHAnsi"/>
          <w:sz w:val="21"/>
          <w:szCs w:val="21"/>
        </w:rPr>
      </w:pPr>
      <w:r w:rsidRPr="00485D52">
        <w:rPr>
          <w:rFonts w:cstheme="minorHAnsi"/>
          <w:sz w:val="21"/>
          <w:szCs w:val="21"/>
        </w:rPr>
        <w:t xml:space="preserve">Awards are tenable at any approved UK university or higher education institution with which the CSC has part-funding agreement. A list of these institutions is available at </w:t>
      </w:r>
      <w:hyperlink r:id="rId6" w:history="1">
        <w:r w:rsidRPr="00485D52">
          <w:rPr>
            <w:rStyle w:val="Hyperlink"/>
            <w:rFonts w:cstheme="minorHAnsi"/>
            <w:sz w:val="21"/>
            <w:szCs w:val="21"/>
          </w:rPr>
          <w:t>http://cscuk.dfid.gov.uk/apply/uk-universities/part-funding</w:t>
        </w:r>
      </w:hyperlink>
      <w:r w:rsidRPr="00485D52">
        <w:rPr>
          <w:rFonts w:cstheme="minorHAnsi"/>
          <w:sz w:val="21"/>
          <w:szCs w:val="21"/>
        </w:rPr>
        <w:t xml:space="preserve">. Awards are no longer offered to complete PhD study already underway in the UK. Commonwealth Scholarships are aimed at individuals who could not otherwise afford to study in the UK. All nominated candidates should hold full-time teaching posts with UG, at the time of their application, to which they intend to return following any scholarship.  </w:t>
      </w:r>
    </w:p>
    <w:p w:rsidR="00337F56" w:rsidRPr="00485D52" w:rsidRDefault="00337F56" w:rsidP="00337F56">
      <w:pPr>
        <w:spacing w:after="0" w:line="240" w:lineRule="auto"/>
        <w:rPr>
          <w:rFonts w:cstheme="minorHAnsi"/>
          <w:sz w:val="21"/>
          <w:szCs w:val="21"/>
        </w:rPr>
      </w:pPr>
    </w:p>
    <w:p w:rsidR="00337F56" w:rsidRPr="00485D52" w:rsidRDefault="00337F56" w:rsidP="00337F56">
      <w:pPr>
        <w:spacing w:after="0" w:line="240" w:lineRule="auto"/>
        <w:rPr>
          <w:rFonts w:cstheme="minorHAnsi"/>
          <w:sz w:val="21"/>
          <w:szCs w:val="21"/>
        </w:rPr>
      </w:pPr>
      <w:r w:rsidRPr="00485D52">
        <w:rPr>
          <w:rFonts w:cstheme="minorHAnsi"/>
          <w:sz w:val="21"/>
          <w:szCs w:val="21"/>
        </w:rPr>
        <w:t xml:space="preserve">PhD scholarships are offered under the following development themes and all applications must therefore be made under </w:t>
      </w:r>
      <w:r w:rsidRPr="00485D52">
        <w:rPr>
          <w:rFonts w:cstheme="minorHAnsi"/>
          <w:sz w:val="21"/>
          <w:szCs w:val="21"/>
        </w:rPr>
        <w:t>at least</w:t>
      </w:r>
      <w:r w:rsidRPr="00485D52">
        <w:rPr>
          <w:rFonts w:cstheme="minorHAnsi"/>
          <w:sz w:val="21"/>
          <w:szCs w:val="21"/>
        </w:rPr>
        <w:t xml:space="preserve"> one of the following themes:</w:t>
      </w:r>
    </w:p>
    <w:p w:rsidR="00337F56" w:rsidRPr="00485D52" w:rsidRDefault="00337F56" w:rsidP="00337F56">
      <w:pPr>
        <w:spacing w:after="0" w:line="240" w:lineRule="auto"/>
        <w:ind w:firstLine="720"/>
        <w:rPr>
          <w:rFonts w:cstheme="minorHAnsi"/>
          <w:sz w:val="21"/>
          <w:szCs w:val="21"/>
        </w:rPr>
      </w:pPr>
    </w:p>
    <w:p w:rsidR="00337F56" w:rsidRPr="00485D52" w:rsidRDefault="00337F56" w:rsidP="00337F56">
      <w:pPr>
        <w:pStyle w:val="ListParagraph"/>
        <w:numPr>
          <w:ilvl w:val="0"/>
          <w:numId w:val="3"/>
        </w:numPr>
        <w:spacing w:after="0" w:line="240" w:lineRule="auto"/>
        <w:ind w:left="360"/>
        <w:rPr>
          <w:rFonts w:cstheme="minorHAnsi"/>
          <w:sz w:val="21"/>
          <w:szCs w:val="21"/>
        </w:rPr>
      </w:pPr>
      <w:r w:rsidRPr="00485D52">
        <w:rPr>
          <w:rFonts w:cstheme="minorHAnsi"/>
          <w:sz w:val="21"/>
          <w:szCs w:val="21"/>
        </w:rPr>
        <w:t xml:space="preserve"> Science and technology for development</w:t>
      </w:r>
    </w:p>
    <w:p w:rsidR="00337F56" w:rsidRPr="00485D52" w:rsidRDefault="00337F56" w:rsidP="00337F56">
      <w:pPr>
        <w:pStyle w:val="ListParagraph"/>
        <w:numPr>
          <w:ilvl w:val="0"/>
          <w:numId w:val="3"/>
        </w:numPr>
        <w:spacing w:after="0" w:line="240" w:lineRule="auto"/>
        <w:ind w:left="360"/>
        <w:rPr>
          <w:rFonts w:cstheme="minorHAnsi"/>
          <w:sz w:val="21"/>
          <w:szCs w:val="21"/>
        </w:rPr>
      </w:pPr>
      <w:r w:rsidRPr="00485D52">
        <w:rPr>
          <w:rFonts w:cstheme="minorHAnsi"/>
          <w:sz w:val="21"/>
          <w:szCs w:val="21"/>
        </w:rPr>
        <w:t>Strengthening health systems and capacity</w:t>
      </w:r>
    </w:p>
    <w:p w:rsidR="00337F56" w:rsidRPr="00485D52" w:rsidRDefault="00337F56" w:rsidP="00337F56">
      <w:pPr>
        <w:pStyle w:val="ListParagraph"/>
        <w:numPr>
          <w:ilvl w:val="0"/>
          <w:numId w:val="3"/>
        </w:numPr>
        <w:spacing w:after="0" w:line="240" w:lineRule="auto"/>
        <w:ind w:left="360"/>
        <w:rPr>
          <w:rFonts w:cstheme="minorHAnsi"/>
          <w:sz w:val="21"/>
          <w:szCs w:val="21"/>
        </w:rPr>
      </w:pPr>
      <w:r w:rsidRPr="00485D52">
        <w:rPr>
          <w:rFonts w:cstheme="minorHAnsi"/>
          <w:sz w:val="21"/>
          <w:szCs w:val="21"/>
        </w:rPr>
        <w:t>Promoting global prosperity</w:t>
      </w:r>
    </w:p>
    <w:p w:rsidR="00337F56" w:rsidRPr="00485D52" w:rsidRDefault="00337F56" w:rsidP="00337F56">
      <w:pPr>
        <w:pStyle w:val="ListParagraph"/>
        <w:numPr>
          <w:ilvl w:val="0"/>
          <w:numId w:val="3"/>
        </w:numPr>
        <w:spacing w:after="0" w:line="240" w:lineRule="auto"/>
        <w:ind w:left="360"/>
        <w:rPr>
          <w:rFonts w:cstheme="minorHAnsi"/>
          <w:sz w:val="21"/>
          <w:szCs w:val="21"/>
        </w:rPr>
      </w:pPr>
      <w:r w:rsidRPr="00485D52">
        <w:rPr>
          <w:rFonts w:cstheme="minorHAnsi"/>
          <w:sz w:val="21"/>
          <w:szCs w:val="21"/>
        </w:rPr>
        <w:t>Strengthening global peace, security and governance</w:t>
      </w:r>
    </w:p>
    <w:p w:rsidR="00337F56" w:rsidRPr="00485D52" w:rsidRDefault="00337F56" w:rsidP="00337F56">
      <w:pPr>
        <w:pStyle w:val="ListParagraph"/>
        <w:numPr>
          <w:ilvl w:val="0"/>
          <w:numId w:val="3"/>
        </w:numPr>
        <w:spacing w:after="0" w:line="240" w:lineRule="auto"/>
        <w:ind w:left="360"/>
        <w:rPr>
          <w:rFonts w:cstheme="minorHAnsi"/>
          <w:sz w:val="21"/>
          <w:szCs w:val="21"/>
        </w:rPr>
      </w:pPr>
      <w:r w:rsidRPr="00485D52">
        <w:rPr>
          <w:rFonts w:cstheme="minorHAnsi"/>
          <w:sz w:val="21"/>
          <w:szCs w:val="21"/>
        </w:rPr>
        <w:t>Strengthening resilience and response to crises</w:t>
      </w:r>
    </w:p>
    <w:p w:rsidR="00337F56" w:rsidRPr="00485D52" w:rsidRDefault="00337F56" w:rsidP="00337F56">
      <w:pPr>
        <w:pStyle w:val="ListParagraph"/>
        <w:numPr>
          <w:ilvl w:val="0"/>
          <w:numId w:val="3"/>
        </w:numPr>
        <w:spacing w:after="0" w:line="240" w:lineRule="auto"/>
        <w:ind w:left="360"/>
        <w:rPr>
          <w:rFonts w:cstheme="minorHAnsi"/>
          <w:sz w:val="21"/>
          <w:szCs w:val="21"/>
        </w:rPr>
      </w:pPr>
      <w:r w:rsidRPr="00485D52">
        <w:rPr>
          <w:rFonts w:cstheme="minorHAnsi"/>
          <w:sz w:val="21"/>
          <w:szCs w:val="21"/>
        </w:rPr>
        <w:t>Access, inclusion and opportunity</w:t>
      </w:r>
    </w:p>
    <w:p w:rsidR="00337F56" w:rsidRDefault="00337F56" w:rsidP="00337F56">
      <w:pPr>
        <w:spacing w:after="0" w:line="240" w:lineRule="auto"/>
        <w:jc w:val="both"/>
        <w:rPr>
          <w:b/>
          <w:sz w:val="21"/>
          <w:szCs w:val="21"/>
        </w:rPr>
      </w:pPr>
    </w:p>
    <w:p w:rsidR="00485D52" w:rsidRPr="00317CC8" w:rsidRDefault="00485D52" w:rsidP="00337F56">
      <w:pPr>
        <w:spacing w:after="0" w:line="240" w:lineRule="auto"/>
        <w:jc w:val="both"/>
        <w:rPr>
          <w:b/>
          <w:sz w:val="21"/>
          <w:szCs w:val="21"/>
        </w:rPr>
      </w:pPr>
    </w:p>
    <w:p w:rsidR="00337F56" w:rsidRPr="00317CC8" w:rsidRDefault="00337F56" w:rsidP="00337F56">
      <w:pPr>
        <w:shd w:val="clear" w:color="auto" w:fill="B6DDE8" w:themeFill="accent5" w:themeFillTint="66"/>
        <w:spacing w:after="0" w:line="240" w:lineRule="auto"/>
        <w:jc w:val="both"/>
        <w:rPr>
          <w:b/>
          <w:sz w:val="21"/>
          <w:szCs w:val="21"/>
        </w:rPr>
      </w:pPr>
      <w:r w:rsidRPr="00317CC8">
        <w:rPr>
          <w:b/>
          <w:sz w:val="21"/>
          <w:szCs w:val="21"/>
        </w:rPr>
        <w:t>INFORMATION FOR NOMINEES: HOW TO APPLY</w:t>
      </w:r>
    </w:p>
    <w:p w:rsidR="00337F56" w:rsidRPr="00317CC8" w:rsidRDefault="00337F56" w:rsidP="00337F56">
      <w:pPr>
        <w:spacing w:after="0" w:line="240" w:lineRule="auto"/>
        <w:jc w:val="both"/>
        <w:rPr>
          <w:sz w:val="21"/>
          <w:szCs w:val="21"/>
        </w:rPr>
      </w:pPr>
    </w:p>
    <w:p w:rsidR="00337F56" w:rsidRPr="00485D52" w:rsidRDefault="00337F56" w:rsidP="00485D52">
      <w:pPr>
        <w:shd w:val="clear" w:color="auto" w:fill="DAEEF3" w:themeFill="accent5" w:themeFillTint="33"/>
        <w:spacing w:after="0" w:line="240" w:lineRule="auto"/>
        <w:rPr>
          <w:rFonts w:cstheme="minorHAnsi"/>
          <w:b/>
          <w:sz w:val="21"/>
          <w:szCs w:val="21"/>
        </w:rPr>
      </w:pPr>
      <w:r w:rsidRPr="00485D52">
        <w:rPr>
          <w:rFonts w:cstheme="minorHAnsi"/>
          <w:b/>
          <w:sz w:val="21"/>
          <w:szCs w:val="21"/>
        </w:rPr>
        <w:t>STEP 1:</w:t>
      </w:r>
    </w:p>
    <w:p w:rsidR="00AD6D67" w:rsidRPr="00485D52" w:rsidRDefault="00337F56" w:rsidP="00AD6D67">
      <w:pPr>
        <w:spacing w:after="0" w:line="240" w:lineRule="auto"/>
        <w:jc w:val="both"/>
        <w:rPr>
          <w:rFonts w:cstheme="minorHAnsi"/>
          <w:sz w:val="21"/>
          <w:szCs w:val="21"/>
        </w:rPr>
      </w:pPr>
      <w:r w:rsidRPr="00485D52">
        <w:rPr>
          <w:rFonts w:cstheme="minorHAnsi"/>
          <w:sz w:val="21"/>
          <w:szCs w:val="21"/>
        </w:rPr>
        <w:t xml:space="preserve">Online application made using the CSC’s Electronic Application System (EAS) at the following address </w:t>
      </w:r>
      <w:hyperlink r:id="rId7" w:history="1">
        <w:r w:rsidRPr="00485D52">
          <w:rPr>
            <w:rStyle w:val="Hyperlink"/>
            <w:rFonts w:cstheme="minorHAnsi"/>
            <w:sz w:val="21"/>
            <w:szCs w:val="21"/>
          </w:rPr>
          <w:t>https://csc.do-it-online.org.uk/csc/ElectronicApplicationSystem.htm</w:t>
        </w:r>
      </w:hyperlink>
      <w:r w:rsidRPr="00485D52">
        <w:rPr>
          <w:rFonts w:cstheme="minorHAnsi"/>
          <w:sz w:val="21"/>
          <w:szCs w:val="21"/>
        </w:rPr>
        <w:t xml:space="preserve"> using the “Applicant’s Portal” by </w:t>
      </w:r>
      <w:r w:rsidRPr="00485D52">
        <w:rPr>
          <w:rFonts w:cstheme="minorHAnsi"/>
          <w:b/>
          <w:sz w:val="21"/>
          <w:szCs w:val="21"/>
          <w:highlight w:val="yellow"/>
        </w:rPr>
        <w:t>Thursday 22</w:t>
      </w:r>
      <w:r w:rsidRPr="00485D52">
        <w:rPr>
          <w:rFonts w:cstheme="minorHAnsi"/>
          <w:b/>
          <w:sz w:val="21"/>
          <w:szCs w:val="21"/>
          <w:highlight w:val="yellow"/>
          <w:vertAlign w:val="superscript"/>
        </w:rPr>
        <w:t>nd</w:t>
      </w:r>
      <w:r w:rsidRPr="00485D52">
        <w:rPr>
          <w:rFonts w:cstheme="minorHAnsi"/>
          <w:b/>
          <w:sz w:val="21"/>
          <w:szCs w:val="21"/>
          <w:highlight w:val="yellow"/>
        </w:rPr>
        <w:t xml:space="preserve"> </w:t>
      </w:r>
      <w:proofErr w:type="gramStart"/>
      <w:r w:rsidRPr="00485D52">
        <w:rPr>
          <w:rFonts w:cstheme="minorHAnsi"/>
          <w:b/>
          <w:sz w:val="21"/>
          <w:szCs w:val="21"/>
          <w:highlight w:val="yellow"/>
        </w:rPr>
        <w:t>February,</w:t>
      </w:r>
      <w:proofErr w:type="gramEnd"/>
      <w:r w:rsidRPr="00485D52">
        <w:rPr>
          <w:rFonts w:cstheme="minorHAnsi"/>
          <w:b/>
          <w:sz w:val="21"/>
          <w:szCs w:val="21"/>
          <w:highlight w:val="yellow"/>
        </w:rPr>
        <w:t xml:space="preserve"> 2018</w:t>
      </w:r>
      <w:r w:rsidRPr="00485D52">
        <w:rPr>
          <w:rFonts w:cstheme="minorHAnsi"/>
          <w:b/>
          <w:sz w:val="21"/>
          <w:szCs w:val="21"/>
        </w:rPr>
        <w:t>.</w:t>
      </w:r>
      <w:r w:rsidRPr="00485D52">
        <w:rPr>
          <w:rFonts w:cstheme="minorHAnsi"/>
          <w:sz w:val="21"/>
          <w:szCs w:val="21"/>
        </w:rPr>
        <w:t xml:space="preserve"> </w:t>
      </w:r>
    </w:p>
    <w:p w:rsidR="00AD6D67" w:rsidRDefault="00AD6D67" w:rsidP="00337F56">
      <w:pPr>
        <w:spacing w:after="0" w:line="240" w:lineRule="auto"/>
        <w:jc w:val="both"/>
        <w:rPr>
          <w:rFonts w:cstheme="minorHAnsi"/>
          <w:sz w:val="21"/>
          <w:szCs w:val="21"/>
        </w:rPr>
      </w:pPr>
    </w:p>
    <w:p w:rsidR="00337F56" w:rsidRPr="00485D52" w:rsidRDefault="00337F56" w:rsidP="00337F56">
      <w:pPr>
        <w:spacing w:after="0" w:line="240" w:lineRule="auto"/>
        <w:jc w:val="both"/>
        <w:rPr>
          <w:rFonts w:cstheme="minorHAnsi"/>
          <w:b/>
          <w:sz w:val="21"/>
          <w:szCs w:val="21"/>
        </w:rPr>
      </w:pPr>
      <w:r w:rsidRPr="00485D52">
        <w:rPr>
          <w:rFonts w:cstheme="minorHAnsi"/>
          <w:sz w:val="21"/>
          <w:szCs w:val="21"/>
        </w:rPr>
        <w:t xml:space="preserve">As this process is being managed by ORID, we would like to draw your attention to SECTION THREE of the EAS application which requests for information on the nominating body. Applicants should enter the following email address </w:t>
      </w:r>
      <w:hyperlink r:id="rId8" w:history="1">
        <w:r w:rsidRPr="00485D52">
          <w:rPr>
            <w:rFonts w:cstheme="minorHAnsi"/>
            <w:color w:val="0000FF" w:themeColor="hyperlink"/>
            <w:sz w:val="21"/>
            <w:szCs w:val="21"/>
            <w:u w:val="single"/>
          </w:rPr>
          <w:t>orid-researchadmin@ug.edu.gh</w:t>
        </w:r>
      </w:hyperlink>
      <w:r w:rsidRPr="00485D52">
        <w:rPr>
          <w:rFonts w:cstheme="minorHAnsi"/>
          <w:sz w:val="21"/>
          <w:szCs w:val="21"/>
        </w:rPr>
        <w:t xml:space="preserve"> to ensure that ORID receives the automatic email from the EAS to provide the necessary information. </w:t>
      </w:r>
      <w:r w:rsidRPr="00485D52">
        <w:rPr>
          <w:rFonts w:cstheme="minorHAnsi"/>
          <w:b/>
          <w:sz w:val="21"/>
          <w:szCs w:val="21"/>
        </w:rPr>
        <w:t xml:space="preserve">(A guarantee cannot be made that an endorsement on an application will be made if the correct email address, indicated above, is not entered in the EAS). </w:t>
      </w:r>
    </w:p>
    <w:p w:rsidR="00337F56" w:rsidRPr="00485D52" w:rsidRDefault="00337F56" w:rsidP="00337F56">
      <w:pPr>
        <w:spacing w:after="0" w:line="240" w:lineRule="auto"/>
        <w:jc w:val="both"/>
        <w:rPr>
          <w:rFonts w:cstheme="minorHAnsi"/>
          <w:sz w:val="21"/>
          <w:szCs w:val="21"/>
        </w:rPr>
      </w:pPr>
    </w:p>
    <w:p w:rsidR="00337F56" w:rsidRPr="00317CC8" w:rsidRDefault="00337F56" w:rsidP="00485D52">
      <w:pPr>
        <w:shd w:val="clear" w:color="auto" w:fill="DAEEF3" w:themeFill="accent5" w:themeFillTint="33"/>
        <w:spacing w:after="0" w:line="240" w:lineRule="auto"/>
        <w:rPr>
          <w:b/>
          <w:sz w:val="21"/>
          <w:szCs w:val="21"/>
        </w:rPr>
      </w:pPr>
      <w:r w:rsidRPr="00317CC8">
        <w:rPr>
          <w:b/>
          <w:sz w:val="21"/>
          <w:szCs w:val="21"/>
        </w:rPr>
        <w:t>STEP 2:</w:t>
      </w:r>
    </w:p>
    <w:p w:rsidR="00337F56" w:rsidRDefault="00337F56" w:rsidP="00337F56">
      <w:pPr>
        <w:spacing w:after="0" w:line="240" w:lineRule="auto"/>
        <w:jc w:val="both"/>
        <w:rPr>
          <w:b/>
          <w:sz w:val="21"/>
          <w:szCs w:val="21"/>
        </w:rPr>
      </w:pPr>
      <w:r w:rsidRPr="00317CC8">
        <w:rPr>
          <w:sz w:val="21"/>
          <w:szCs w:val="21"/>
        </w:rPr>
        <w:t xml:space="preserve">Applicant submits </w:t>
      </w:r>
      <w:r>
        <w:rPr>
          <w:sz w:val="21"/>
          <w:szCs w:val="21"/>
        </w:rPr>
        <w:t xml:space="preserve">the following to the </w:t>
      </w:r>
      <w:r w:rsidRPr="00317CC8">
        <w:rPr>
          <w:sz w:val="21"/>
          <w:szCs w:val="21"/>
        </w:rPr>
        <w:t xml:space="preserve">Office of Research, Innovation and Development (ORID) latest by </w:t>
      </w:r>
      <w:r w:rsidRPr="00485D52">
        <w:rPr>
          <w:b/>
          <w:sz w:val="21"/>
          <w:szCs w:val="21"/>
          <w:highlight w:val="yellow"/>
        </w:rPr>
        <w:t xml:space="preserve">5:00pm on </w:t>
      </w:r>
      <w:r w:rsidR="00AD6D67">
        <w:rPr>
          <w:b/>
          <w:sz w:val="21"/>
          <w:szCs w:val="21"/>
          <w:highlight w:val="yellow"/>
        </w:rPr>
        <w:t>Friday</w:t>
      </w:r>
      <w:r w:rsidRPr="00485D52">
        <w:rPr>
          <w:b/>
          <w:sz w:val="21"/>
          <w:szCs w:val="21"/>
          <w:highlight w:val="yellow"/>
        </w:rPr>
        <w:t xml:space="preserve"> February 2</w:t>
      </w:r>
      <w:r w:rsidR="00AD6D67">
        <w:rPr>
          <w:b/>
          <w:sz w:val="21"/>
          <w:szCs w:val="21"/>
          <w:highlight w:val="yellow"/>
        </w:rPr>
        <w:t>3</w:t>
      </w:r>
      <w:r w:rsidRPr="00485D52">
        <w:rPr>
          <w:b/>
          <w:sz w:val="21"/>
          <w:szCs w:val="21"/>
          <w:highlight w:val="yellow"/>
        </w:rPr>
        <w:t>, 2018</w:t>
      </w:r>
      <w:r w:rsidRPr="00485D52">
        <w:rPr>
          <w:b/>
          <w:sz w:val="21"/>
          <w:szCs w:val="21"/>
          <w:highlight w:val="yellow"/>
        </w:rPr>
        <w:t>:</w:t>
      </w:r>
    </w:p>
    <w:p w:rsidR="00337F56" w:rsidRDefault="00337F56" w:rsidP="00337F56">
      <w:pPr>
        <w:spacing w:after="0" w:line="240" w:lineRule="auto"/>
        <w:jc w:val="both"/>
        <w:rPr>
          <w:b/>
          <w:sz w:val="21"/>
          <w:szCs w:val="21"/>
        </w:rPr>
      </w:pPr>
    </w:p>
    <w:p w:rsidR="00337F56" w:rsidRDefault="00337F56" w:rsidP="00337F56">
      <w:pPr>
        <w:pStyle w:val="ListParagraph"/>
        <w:numPr>
          <w:ilvl w:val="0"/>
          <w:numId w:val="2"/>
        </w:numPr>
        <w:spacing w:after="0" w:line="240" w:lineRule="auto"/>
        <w:jc w:val="both"/>
        <w:rPr>
          <w:sz w:val="21"/>
          <w:szCs w:val="21"/>
        </w:rPr>
      </w:pPr>
      <w:r>
        <w:rPr>
          <w:sz w:val="21"/>
          <w:szCs w:val="21"/>
        </w:rPr>
        <w:t>D</w:t>
      </w:r>
      <w:r w:rsidRPr="00EA5806">
        <w:rPr>
          <w:sz w:val="21"/>
          <w:szCs w:val="21"/>
        </w:rPr>
        <w:t>uly endorsed “UG-Institutional Nomination Form for Commonwealth Scholarships (UG-</w:t>
      </w:r>
      <w:proofErr w:type="spellStart"/>
      <w:r w:rsidRPr="00EA5806">
        <w:rPr>
          <w:sz w:val="21"/>
          <w:szCs w:val="21"/>
        </w:rPr>
        <w:t>INFfCS</w:t>
      </w:r>
      <w:proofErr w:type="spellEnd"/>
      <w:r w:rsidRPr="00EA5806">
        <w:rPr>
          <w:sz w:val="21"/>
          <w:szCs w:val="21"/>
        </w:rPr>
        <w:t>)”</w:t>
      </w:r>
      <w:r w:rsidRPr="00EA5806">
        <w:rPr>
          <w:b/>
          <w:sz w:val="21"/>
          <w:szCs w:val="21"/>
        </w:rPr>
        <w:t xml:space="preserve">. </w:t>
      </w:r>
      <w:r w:rsidRPr="00EA5806">
        <w:rPr>
          <w:sz w:val="21"/>
          <w:szCs w:val="21"/>
        </w:rPr>
        <w:t>The UG-</w:t>
      </w:r>
      <w:proofErr w:type="spellStart"/>
      <w:r w:rsidRPr="00EA5806">
        <w:rPr>
          <w:sz w:val="21"/>
          <w:szCs w:val="21"/>
        </w:rPr>
        <w:t>INFfCS</w:t>
      </w:r>
      <w:proofErr w:type="spellEnd"/>
      <w:r w:rsidRPr="00EA5806">
        <w:rPr>
          <w:sz w:val="21"/>
          <w:szCs w:val="21"/>
        </w:rPr>
        <w:t xml:space="preserve"> form must be endorsed by the </w:t>
      </w:r>
      <w:r w:rsidR="00485D52">
        <w:rPr>
          <w:sz w:val="21"/>
          <w:szCs w:val="21"/>
        </w:rPr>
        <w:t>Dean/ Director of the applicant’s School/ Institute.</w:t>
      </w:r>
    </w:p>
    <w:p w:rsidR="00337F56" w:rsidRPr="00EA5806" w:rsidRDefault="00337F56" w:rsidP="00337F56">
      <w:pPr>
        <w:pStyle w:val="ListParagraph"/>
        <w:numPr>
          <w:ilvl w:val="0"/>
          <w:numId w:val="2"/>
        </w:numPr>
        <w:spacing w:after="0" w:line="240" w:lineRule="auto"/>
        <w:jc w:val="both"/>
        <w:rPr>
          <w:sz w:val="21"/>
          <w:szCs w:val="21"/>
        </w:rPr>
      </w:pPr>
      <w:r>
        <w:rPr>
          <w:sz w:val="21"/>
          <w:szCs w:val="21"/>
        </w:rPr>
        <w:t>Copy of current employment contract with the University of Ghana</w:t>
      </w:r>
    </w:p>
    <w:p w:rsidR="00337F56" w:rsidRDefault="00337F56" w:rsidP="00337F56">
      <w:pPr>
        <w:spacing w:after="0" w:line="240" w:lineRule="auto"/>
        <w:jc w:val="both"/>
        <w:rPr>
          <w:sz w:val="21"/>
          <w:szCs w:val="21"/>
        </w:rPr>
      </w:pPr>
    </w:p>
    <w:p w:rsidR="00337F56" w:rsidRPr="00317CC8" w:rsidRDefault="00337F56" w:rsidP="00337F56">
      <w:pPr>
        <w:spacing w:after="0" w:line="240" w:lineRule="auto"/>
        <w:jc w:val="both"/>
        <w:rPr>
          <w:sz w:val="21"/>
          <w:szCs w:val="21"/>
        </w:rPr>
      </w:pPr>
      <w:r>
        <w:rPr>
          <w:sz w:val="21"/>
          <w:szCs w:val="21"/>
        </w:rPr>
        <w:t xml:space="preserve">ORID will not consider paper applications made outside the EAS. </w:t>
      </w:r>
    </w:p>
    <w:p w:rsidR="00485D52" w:rsidRDefault="00485D52" w:rsidP="00485D52">
      <w:pPr>
        <w:spacing w:after="0" w:line="240" w:lineRule="auto"/>
        <w:jc w:val="both"/>
        <w:rPr>
          <w:rFonts w:asciiTheme="majorHAnsi" w:hAnsiTheme="majorHAnsi" w:cstheme="minorHAnsi"/>
          <w:b/>
          <w:sz w:val="21"/>
          <w:szCs w:val="21"/>
        </w:rPr>
      </w:pPr>
    </w:p>
    <w:p w:rsidR="00485D52" w:rsidRPr="00485D52" w:rsidRDefault="00485D52" w:rsidP="00485D52">
      <w:pPr>
        <w:shd w:val="clear" w:color="auto" w:fill="DAEEF3" w:themeFill="accent5" w:themeFillTint="33"/>
        <w:spacing w:after="0" w:line="240" w:lineRule="auto"/>
        <w:jc w:val="both"/>
        <w:rPr>
          <w:rFonts w:cstheme="minorHAnsi"/>
          <w:b/>
          <w:sz w:val="21"/>
          <w:szCs w:val="21"/>
        </w:rPr>
      </w:pPr>
      <w:r w:rsidRPr="00485D52">
        <w:rPr>
          <w:rFonts w:cstheme="minorHAnsi"/>
          <w:b/>
          <w:sz w:val="21"/>
          <w:szCs w:val="21"/>
        </w:rPr>
        <w:t>STEP 3:</w:t>
      </w:r>
    </w:p>
    <w:p w:rsidR="00337F56" w:rsidRPr="00485D52" w:rsidRDefault="00485D52" w:rsidP="00337F56">
      <w:pPr>
        <w:spacing w:after="0" w:line="240" w:lineRule="auto"/>
        <w:jc w:val="both"/>
        <w:rPr>
          <w:rFonts w:cstheme="minorHAnsi"/>
          <w:sz w:val="21"/>
          <w:szCs w:val="21"/>
        </w:rPr>
      </w:pPr>
      <w:r w:rsidRPr="00485D52">
        <w:rPr>
          <w:rFonts w:cstheme="minorHAnsi"/>
          <w:sz w:val="21"/>
          <w:szCs w:val="21"/>
        </w:rPr>
        <w:t xml:space="preserve">Shortlisted applicants will/may attend an interview organized by ORID as part of the Institutional Nomination Process. </w:t>
      </w:r>
    </w:p>
    <w:p w:rsidR="00337F56" w:rsidRPr="00EA5806" w:rsidRDefault="00337F56" w:rsidP="00337F56">
      <w:pPr>
        <w:shd w:val="clear" w:color="auto" w:fill="B6DDE8" w:themeFill="accent5" w:themeFillTint="66"/>
        <w:spacing w:after="0" w:line="240" w:lineRule="auto"/>
        <w:jc w:val="both"/>
        <w:rPr>
          <w:b/>
          <w:sz w:val="21"/>
          <w:szCs w:val="21"/>
        </w:rPr>
      </w:pPr>
      <w:r w:rsidRPr="00EA5806">
        <w:rPr>
          <w:b/>
          <w:sz w:val="21"/>
          <w:szCs w:val="21"/>
        </w:rPr>
        <w:lastRenderedPageBreak/>
        <w:t>OTHER INFORMATION</w:t>
      </w:r>
    </w:p>
    <w:p w:rsidR="00FC14EF" w:rsidRDefault="00337F56" w:rsidP="00337F56">
      <w:pPr>
        <w:spacing w:after="0" w:line="240" w:lineRule="auto"/>
        <w:jc w:val="both"/>
        <w:rPr>
          <w:sz w:val="21"/>
          <w:szCs w:val="21"/>
        </w:rPr>
      </w:pPr>
      <w:r w:rsidRPr="00317CC8">
        <w:rPr>
          <w:sz w:val="21"/>
          <w:szCs w:val="21"/>
        </w:rPr>
        <w:t xml:space="preserve">Nominees are strongly encouraged to study the </w:t>
      </w:r>
      <w:r w:rsidR="00485D52">
        <w:rPr>
          <w:sz w:val="21"/>
          <w:szCs w:val="21"/>
        </w:rPr>
        <w:t xml:space="preserve">Terms and Conditions of the scholarship (available at </w:t>
      </w:r>
      <w:hyperlink r:id="rId9" w:history="1">
        <w:r w:rsidR="00AD6D67" w:rsidRPr="004C3E2F">
          <w:rPr>
            <w:rStyle w:val="Hyperlink"/>
            <w:sz w:val="21"/>
            <w:szCs w:val="21"/>
          </w:rPr>
          <w:t>http://cscuk.dfid.gov.uk/wp-content/uploads/2017/12/terms-conditions-phd-scholarships-low-middle-income-countries-2018.pdf</w:t>
        </w:r>
      </w:hyperlink>
      <w:r w:rsidR="00AD6D67">
        <w:rPr>
          <w:sz w:val="21"/>
          <w:szCs w:val="21"/>
        </w:rPr>
        <w:t xml:space="preserve"> )</w:t>
      </w:r>
      <w:r w:rsidRPr="00317CC8">
        <w:rPr>
          <w:sz w:val="21"/>
          <w:szCs w:val="21"/>
        </w:rPr>
        <w:t xml:space="preserve"> to ensure that all the relevant application requirements are fulfilled. Please take note that the Commission w</w:t>
      </w:r>
      <w:r w:rsidR="00FC14EF">
        <w:rPr>
          <w:sz w:val="21"/>
          <w:szCs w:val="21"/>
        </w:rPr>
        <w:t>ill</w:t>
      </w:r>
      <w:r w:rsidRPr="00317CC8">
        <w:rPr>
          <w:sz w:val="21"/>
          <w:szCs w:val="21"/>
        </w:rPr>
        <w:t xml:space="preserve"> not accept applications </w:t>
      </w:r>
      <w:r w:rsidR="00485D52">
        <w:rPr>
          <w:sz w:val="21"/>
          <w:szCs w:val="21"/>
        </w:rPr>
        <w:t xml:space="preserve">directly </w:t>
      </w:r>
      <w:r w:rsidRPr="00317CC8">
        <w:rPr>
          <w:sz w:val="21"/>
          <w:szCs w:val="21"/>
        </w:rPr>
        <w:t xml:space="preserve">from individuals. </w:t>
      </w:r>
    </w:p>
    <w:p w:rsidR="00FC14EF" w:rsidRDefault="00FC14EF" w:rsidP="00337F56">
      <w:pPr>
        <w:spacing w:after="0" w:line="240" w:lineRule="auto"/>
        <w:jc w:val="both"/>
        <w:rPr>
          <w:sz w:val="21"/>
          <w:szCs w:val="21"/>
        </w:rPr>
      </w:pPr>
    </w:p>
    <w:p w:rsidR="00337F56" w:rsidRPr="00317CC8" w:rsidRDefault="00337F56" w:rsidP="00337F56">
      <w:pPr>
        <w:spacing w:after="0" w:line="240" w:lineRule="auto"/>
        <w:jc w:val="both"/>
        <w:rPr>
          <w:sz w:val="21"/>
          <w:szCs w:val="21"/>
        </w:rPr>
      </w:pPr>
      <w:r w:rsidRPr="00317CC8">
        <w:rPr>
          <w:b/>
          <w:sz w:val="21"/>
          <w:szCs w:val="21"/>
        </w:rPr>
        <w:t>FEMALE FACULTY MEMBERS ARE PARTICULARLY ENCOURAGED TO APPLY.</w:t>
      </w:r>
    </w:p>
    <w:p w:rsidR="00337F56" w:rsidRDefault="00337F56" w:rsidP="00337F56">
      <w:pPr>
        <w:spacing w:after="0" w:line="240" w:lineRule="auto"/>
        <w:jc w:val="both"/>
        <w:rPr>
          <w:sz w:val="21"/>
          <w:szCs w:val="21"/>
        </w:rPr>
      </w:pPr>
    </w:p>
    <w:p w:rsidR="00337F56" w:rsidRDefault="00337F56" w:rsidP="00337F56">
      <w:pPr>
        <w:spacing w:after="0" w:line="240" w:lineRule="auto"/>
        <w:jc w:val="both"/>
        <w:rPr>
          <w:sz w:val="21"/>
          <w:szCs w:val="21"/>
        </w:rPr>
      </w:pPr>
      <w:r>
        <w:rPr>
          <w:sz w:val="21"/>
          <w:szCs w:val="21"/>
        </w:rPr>
        <w:t xml:space="preserve">Nominees </w:t>
      </w:r>
      <w:r w:rsidR="00485D52">
        <w:rPr>
          <w:sz w:val="21"/>
          <w:szCs w:val="21"/>
        </w:rPr>
        <w:t>will/</w:t>
      </w:r>
      <w:r>
        <w:rPr>
          <w:sz w:val="21"/>
          <w:szCs w:val="21"/>
        </w:rPr>
        <w:t>may be required to attend an interview organized by ORID as part of the institutional nomination process.</w:t>
      </w:r>
      <w:bookmarkStart w:id="0" w:name="_GoBack"/>
      <w:bookmarkEnd w:id="0"/>
    </w:p>
    <w:p w:rsidR="00337F56" w:rsidRDefault="00337F56" w:rsidP="00337F56">
      <w:pPr>
        <w:spacing w:after="0" w:line="240" w:lineRule="auto"/>
        <w:jc w:val="both"/>
        <w:rPr>
          <w:sz w:val="21"/>
          <w:szCs w:val="21"/>
        </w:rPr>
      </w:pPr>
    </w:p>
    <w:p w:rsidR="00AD6D67" w:rsidRDefault="00485D52" w:rsidP="00AD6D67">
      <w:pPr>
        <w:spacing w:after="0" w:line="240" w:lineRule="auto"/>
        <w:jc w:val="both"/>
        <w:rPr>
          <w:rFonts w:cstheme="minorHAnsi"/>
          <w:sz w:val="21"/>
          <w:szCs w:val="21"/>
        </w:rPr>
      </w:pPr>
      <w:r w:rsidRPr="00485D52">
        <w:rPr>
          <w:rFonts w:cstheme="minorHAnsi"/>
          <w:sz w:val="21"/>
          <w:szCs w:val="21"/>
        </w:rPr>
        <w:t xml:space="preserve">The EAS will not be available to applicants applying from UG after </w:t>
      </w:r>
      <w:r w:rsidRPr="00485D52">
        <w:rPr>
          <w:rFonts w:cstheme="minorHAnsi"/>
          <w:b/>
          <w:sz w:val="21"/>
          <w:szCs w:val="21"/>
        </w:rPr>
        <w:t>February 22, 2018.</w:t>
      </w:r>
      <w:r w:rsidR="00AD6D67">
        <w:rPr>
          <w:rFonts w:cstheme="minorHAnsi"/>
          <w:sz w:val="21"/>
          <w:szCs w:val="21"/>
        </w:rPr>
        <w:t xml:space="preserve"> </w:t>
      </w:r>
      <w:r w:rsidR="00AD6D67">
        <w:rPr>
          <w:rFonts w:cstheme="minorHAnsi"/>
          <w:sz w:val="21"/>
          <w:szCs w:val="21"/>
        </w:rPr>
        <w:t>The “</w:t>
      </w:r>
      <w:r w:rsidR="00AD6D67">
        <w:rPr>
          <w:rFonts w:cstheme="minorHAnsi"/>
          <w:sz w:val="21"/>
          <w:szCs w:val="21"/>
        </w:rPr>
        <w:t xml:space="preserve">EAS </w:t>
      </w:r>
      <w:r w:rsidR="00AD6D67">
        <w:rPr>
          <w:rFonts w:cstheme="minorHAnsi"/>
          <w:sz w:val="21"/>
          <w:szCs w:val="21"/>
        </w:rPr>
        <w:t xml:space="preserve">How to Apply” guide </w:t>
      </w:r>
      <w:r w:rsidR="00AD6D67">
        <w:rPr>
          <w:rFonts w:cstheme="minorHAnsi"/>
          <w:sz w:val="21"/>
          <w:szCs w:val="21"/>
        </w:rPr>
        <w:t xml:space="preserve">is available at the following link: </w:t>
      </w:r>
      <w:hyperlink r:id="rId10" w:history="1">
        <w:r w:rsidR="00AD6D67" w:rsidRPr="004C3E2F">
          <w:rPr>
            <w:rStyle w:val="Hyperlink"/>
            <w:rFonts w:cstheme="minorHAnsi"/>
            <w:sz w:val="21"/>
            <w:szCs w:val="21"/>
          </w:rPr>
          <w:t>http://cscuk.dfid.gov.uk/wp-content/uploads/2017/12/eas-guide-phd-scholarships-low-middle-income-countries.pdf</w:t>
        </w:r>
      </w:hyperlink>
      <w:r w:rsidR="00AD6D67">
        <w:rPr>
          <w:rFonts w:cstheme="minorHAnsi"/>
          <w:sz w:val="21"/>
          <w:szCs w:val="21"/>
        </w:rPr>
        <w:t xml:space="preserve"> </w:t>
      </w:r>
    </w:p>
    <w:p w:rsidR="00AD6D67" w:rsidRPr="00485D52" w:rsidRDefault="00AD6D67" w:rsidP="00AD6D67">
      <w:pPr>
        <w:spacing w:after="0" w:line="240" w:lineRule="auto"/>
        <w:jc w:val="both"/>
        <w:rPr>
          <w:rFonts w:cstheme="minorHAnsi"/>
          <w:sz w:val="21"/>
          <w:szCs w:val="21"/>
        </w:rPr>
      </w:pPr>
    </w:p>
    <w:p w:rsidR="00485D52" w:rsidRPr="00AD6D67" w:rsidRDefault="00485D52" w:rsidP="00AD6D67">
      <w:pPr>
        <w:spacing w:after="0" w:line="240" w:lineRule="auto"/>
        <w:jc w:val="both"/>
        <w:rPr>
          <w:rFonts w:asciiTheme="majorHAnsi" w:hAnsiTheme="majorHAnsi" w:cstheme="minorHAnsi"/>
          <w:sz w:val="21"/>
          <w:szCs w:val="21"/>
        </w:rPr>
      </w:pPr>
    </w:p>
    <w:p w:rsidR="00337F56" w:rsidRPr="00317CC8" w:rsidRDefault="00337F56" w:rsidP="00337F56">
      <w:pPr>
        <w:spacing w:after="0" w:line="240" w:lineRule="auto"/>
        <w:rPr>
          <w:b/>
          <w:sz w:val="21"/>
          <w:szCs w:val="21"/>
        </w:rPr>
      </w:pPr>
    </w:p>
    <w:p w:rsidR="00337F56" w:rsidRPr="00317CC8" w:rsidRDefault="00337F56" w:rsidP="00337F56">
      <w:pPr>
        <w:shd w:val="clear" w:color="auto" w:fill="B6DDE8" w:themeFill="accent5" w:themeFillTint="66"/>
        <w:spacing w:after="0" w:line="240" w:lineRule="auto"/>
        <w:rPr>
          <w:b/>
          <w:sz w:val="21"/>
          <w:szCs w:val="21"/>
        </w:rPr>
      </w:pPr>
      <w:r w:rsidRPr="00317CC8">
        <w:rPr>
          <w:b/>
          <w:sz w:val="21"/>
          <w:szCs w:val="21"/>
        </w:rPr>
        <w:t>INSTITUTIONAL DEADLINE</w:t>
      </w:r>
    </w:p>
    <w:p w:rsidR="00337F56" w:rsidRPr="00317CC8" w:rsidRDefault="00337F56" w:rsidP="00337F56">
      <w:pPr>
        <w:spacing w:after="0" w:line="240" w:lineRule="auto"/>
        <w:rPr>
          <w:b/>
          <w:sz w:val="21"/>
          <w:szCs w:val="21"/>
        </w:rPr>
      </w:pPr>
    </w:p>
    <w:p w:rsidR="00485D52" w:rsidRPr="00485D52" w:rsidRDefault="00485D52" w:rsidP="00485D52">
      <w:pPr>
        <w:pStyle w:val="ListParagraph"/>
        <w:numPr>
          <w:ilvl w:val="0"/>
          <w:numId w:val="1"/>
        </w:numPr>
        <w:spacing w:after="0" w:line="240" w:lineRule="auto"/>
        <w:rPr>
          <w:rFonts w:cstheme="minorHAnsi"/>
          <w:b/>
          <w:sz w:val="21"/>
          <w:szCs w:val="21"/>
        </w:rPr>
      </w:pPr>
      <w:r w:rsidRPr="00485D52">
        <w:rPr>
          <w:rFonts w:cstheme="minorHAnsi"/>
          <w:sz w:val="21"/>
          <w:szCs w:val="21"/>
        </w:rPr>
        <w:t xml:space="preserve">Completion of application in the EAS </w:t>
      </w:r>
      <w:r w:rsidRPr="00485D52">
        <w:rPr>
          <w:rFonts w:cstheme="minorHAnsi"/>
          <w:sz w:val="21"/>
          <w:szCs w:val="21"/>
        </w:rPr>
        <w:tab/>
      </w:r>
      <w:r w:rsidRPr="00485D52">
        <w:rPr>
          <w:rFonts w:cstheme="minorHAnsi"/>
          <w:sz w:val="21"/>
          <w:szCs w:val="21"/>
        </w:rPr>
        <w:tab/>
      </w:r>
      <w:r w:rsidRPr="00485D52">
        <w:rPr>
          <w:rFonts w:cstheme="minorHAnsi"/>
          <w:sz w:val="21"/>
          <w:szCs w:val="21"/>
        </w:rPr>
        <w:tab/>
      </w:r>
      <w:r w:rsidRPr="00485D52">
        <w:rPr>
          <w:rFonts w:cstheme="minorHAnsi"/>
          <w:sz w:val="21"/>
          <w:szCs w:val="21"/>
        </w:rPr>
        <w:tab/>
      </w:r>
      <w:r>
        <w:rPr>
          <w:rFonts w:cstheme="minorHAnsi"/>
          <w:sz w:val="21"/>
          <w:szCs w:val="21"/>
        </w:rPr>
        <w:tab/>
      </w:r>
      <w:r w:rsidRPr="00485D52">
        <w:rPr>
          <w:rFonts w:cstheme="minorHAnsi"/>
          <w:sz w:val="21"/>
          <w:szCs w:val="21"/>
        </w:rPr>
        <w:t xml:space="preserve">-  </w:t>
      </w:r>
      <w:r w:rsidRPr="00485D52">
        <w:rPr>
          <w:rFonts w:cstheme="minorHAnsi"/>
          <w:b/>
          <w:sz w:val="21"/>
          <w:szCs w:val="21"/>
        </w:rPr>
        <w:t>Thursday February 22, 2018</w:t>
      </w:r>
    </w:p>
    <w:p w:rsidR="00485D52" w:rsidRPr="00485D52" w:rsidRDefault="00485D52" w:rsidP="00485D52">
      <w:pPr>
        <w:pStyle w:val="ListParagraph"/>
        <w:numPr>
          <w:ilvl w:val="0"/>
          <w:numId w:val="1"/>
        </w:numPr>
        <w:spacing w:after="0" w:line="240" w:lineRule="auto"/>
        <w:rPr>
          <w:rFonts w:cstheme="minorHAnsi"/>
          <w:b/>
          <w:sz w:val="21"/>
          <w:szCs w:val="21"/>
        </w:rPr>
      </w:pPr>
      <w:r w:rsidRPr="00485D52">
        <w:rPr>
          <w:rFonts w:cstheme="minorHAnsi"/>
          <w:sz w:val="21"/>
          <w:szCs w:val="21"/>
        </w:rPr>
        <w:t>Submission of completed institutional nomination form to ORID</w:t>
      </w:r>
      <w:r w:rsidRPr="00485D52">
        <w:rPr>
          <w:rFonts w:cstheme="minorHAnsi"/>
          <w:sz w:val="21"/>
          <w:szCs w:val="21"/>
        </w:rPr>
        <w:tab/>
        <w:t xml:space="preserve">-  </w:t>
      </w:r>
      <w:r w:rsidR="00AD6D67">
        <w:rPr>
          <w:rFonts w:cstheme="minorHAnsi"/>
          <w:b/>
          <w:sz w:val="21"/>
          <w:szCs w:val="21"/>
        </w:rPr>
        <w:t xml:space="preserve">Friday </w:t>
      </w:r>
      <w:r w:rsidR="00AD6D67" w:rsidRPr="00485D52">
        <w:rPr>
          <w:rFonts w:cstheme="minorHAnsi"/>
          <w:b/>
          <w:sz w:val="21"/>
          <w:szCs w:val="21"/>
        </w:rPr>
        <w:t>February</w:t>
      </w:r>
      <w:r w:rsidRPr="00485D52">
        <w:rPr>
          <w:rFonts w:cstheme="minorHAnsi"/>
          <w:b/>
          <w:sz w:val="21"/>
          <w:szCs w:val="21"/>
        </w:rPr>
        <w:t xml:space="preserve"> 2</w:t>
      </w:r>
      <w:r w:rsidR="00AD6D67">
        <w:rPr>
          <w:rFonts w:cstheme="minorHAnsi"/>
          <w:b/>
          <w:sz w:val="21"/>
          <w:szCs w:val="21"/>
        </w:rPr>
        <w:t>3</w:t>
      </w:r>
      <w:r w:rsidRPr="00485D52">
        <w:rPr>
          <w:rFonts w:cstheme="minorHAnsi"/>
          <w:b/>
          <w:sz w:val="21"/>
          <w:szCs w:val="21"/>
        </w:rPr>
        <w:t>, 2018</w:t>
      </w:r>
    </w:p>
    <w:p w:rsidR="008A4664" w:rsidRDefault="008A4664"/>
    <w:sectPr w:rsidR="008A4664" w:rsidSect="00485D52">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33987"/>
    <w:multiLevelType w:val="hybridMultilevel"/>
    <w:tmpl w:val="A140A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AA22D0"/>
    <w:multiLevelType w:val="hybridMultilevel"/>
    <w:tmpl w:val="D65ADA4E"/>
    <w:lvl w:ilvl="0" w:tplc="500AE7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347BF"/>
    <w:multiLevelType w:val="hybridMultilevel"/>
    <w:tmpl w:val="9D7AC8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79D40614"/>
    <w:multiLevelType w:val="hybridMultilevel"/>
    <w:tmpl w:val="BDD42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56"/>
    <w:rsid w:val="00337F56"/>
    <w:rsid w:val="00485D52"/>
    <w:rsid w:val="007D53BC"/>
    <w:rsid w:val="008A4664"/>
    <w:rsid w:val="00AD6D67"/>
    <w:rsid w:val="00FC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5DAC"/>
  <w15:chartTrackingRefBased/>
  <w15:docId w15:val="{B8ADEC5F-833E-4E86-8DCF-9FF565DA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F56"/>
    <w:rPr>
      <w:color w:val="0000FF" w:themeColor="hyperlink"/>
      <w:u w:val="single"/>
    </w:rPr>
  </w:style>
  <w:style w:type="paragraph" w:styleId="ListParagraph">
    <w:name w:val="List Paragraph"/>
    <w:basedOn w:val="Normal"/>
    <w:uiPriority w:val="34"/>
    <w:qFormat/>
    <w:rsid w:val="00337F56"/>
    <w:pPr>
      <w:ind w:left="720"/>
      <w:contextualSpacing/>
    </w:pPr>
  </w:style>
  <w:style w:type="character" w:styleId="UnresolvedMention">
    <w:name w:val="Unresolved Mention"/>
    <w:basedOn w:val="DefaultParagraphFont"/>
    <w:uiPriority w:val="99"/>
    <w:semiHidden/>
    <w:unhideWhenUsed/>
    <w:rsid w:val="00AD6D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id-researchadmin@ug.edu.gh" TargetMode="External"/><Relationship Id="rId3" Type="http://schemas.openxmlformats.org/officeDocument/2006/relationships/settings" Target="settings.xml"/><Relationship Id="rId7" Type="http://schemas.openxmlformats.org/officeDocument/2006/relationships/hyperlink" Target="https://csc.do-it-online.org.uk/csc/ElectronicApplicationSystem.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cuk.dfid.gov.uk/apply/uk-universities/part-fundin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cscuk.dfid.gov.uk/wp-content/uploads/2017/12/eas-guide-phd-scholarships-low-middle-income-countries.pdf" TargetMode="External"/><Relationship Id="rId4" Type="http://schemas.openxmlformats.org/officeDocument/2006/relationships/webSettings" Target="webSettings.xml"/><Relationship Id="rId9" Type="http://schemas.openxmlformats.org/officeDocument/2006/relationships/hyperlink" Target="http://cscuk.dfid.gov.uk/wp-content/uploads/2017/12/terms-conditions-phd-scholarships-low-middle-income-countries-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YEBOAH AFUA ANINIWAA</dc:creator>
  <cp:keywords/>
  <dc:description/>
  <cp:lastModifiedBy>YEBOAH AFUA ANINIWAA</cp:lastModifiedBy>
  <cp:revision>1</cp:revision>
  <dcterms:created xsi:type="dcterms:W3CDTF">2018-02-12T12:41:00Z</dcterms:created>
  <dcterms:modified xsi:type="dcterms:W3CDTF">2018-02-12T13:33:00Z</dcterms:modified>
</cp:coreProperties>
</file>