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16EA" w14:textId="77777777" w:rsidR="007532F8" w:rsidRPr="007532F8" w:rsidRDefault="007532F8" w:rsidP="007532F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532F8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ABSTRACT</w:t>
      </w:r>
    </w:p>
    <w:p w14:paraId="232DCD5A" w14:textId="37FDC412" w:rsidR="007532F8" w:rsidRDefault="007532F8" w:rsidP="007532F8">
      <w:pPr>
        <w:spacing w:line="480" w:lineRule="auto"/>
        <w:jc w:val="both"/>
      </w:pPr>
      <w:r w:rsidRPr="001E279E">
        <w:t>Dipo is a puberty rite of passage</w:t>
      </w:r>
      <w:r>
        <w:t xml:space="preserve"> </w:t>
      </w:r>
      <w:r w:rsidRPr="001E279E">
        <w:t>widely recognized</w:t>
      </w:r>
      <w:r>
        <w:t xml:space="preserve"> and practiced</w:t>
      </w:r>
      <w:r w:rsidRPr="001E279E">
        <w:t xml:space="preserve"> among the Krobo</w:t>
      </w:r>
      <w:r>
        <w:t>.</w:t>
      </w:r>
      <w:r w:rsidRPr="001E279E">
        <w:t xml:space="preserve"> This rite was established to prepare females </w:t>
      </w:r>
      <w:r>
        <w:t xml:space="preserve">socio-culturally </w:t>
      </w:r>
      <w:r w:rsidRPr="001E279E">
        <w:t>for adult life. Over the years, it has served as a</w:t>
      </w:r>
      <w:r>
        <w:t xml:space="preserve"> means of</w:t>
      </w:r>
      <w:r w:rsidRPr="001E279E">
        <w:t xml:space="preserve"> educat</w:t>
      </w:r>
      <w:r>
        <w:t>ing</w:t>
      </w:r>
      <w:r w:rsidRPr="001E279E">
        <w:t xml:space="preserve"> females about womanhood, personal hygiene, and </w:t>
      </w:r>
      <w:r>
        <w:t>home management</w:t>
      </w:r>
      <w:r w:rsidRPr="001E279E">
        <w:t>.</w:t>
      </w:r>
      <w:r>
        <w:t xml:space="preserve"> The present study employed two studies, with each adopting a mixed-method approach to investigate the psychological health implications of </w:t>
      </w:r>
      <w:r w:rsidR="00EC143F">
        <w:t xml:space="preserve">participation in </w:t>
      </w:r>
      <w:r>
        <w:t>Dipo rite.</w:t>
      </w:r>
    </w:p>
    <w:p w14:paraId="2F2BADF8" w14:textId="07EFFEF4" w:rsidR="007532F8" w:rsidRDefault="007532F8" w:rsidP="007532F8">
      <w:pPr>
        <w:spacing w:line="480" w:lineRule="auto"/>
        <w:jc w:val="both"/>
        <w:rPr>
          <w:rFonts w:eastAsia="Times New Roman"/>
        </w:rPr>
      </w:pPr>
      <w:r>
        <w:t xml:space="preserve">The first is a follow-up comparative study conducted eight years ago between initiates and non-initiates, to examine the psychological health of Krobo females. Results showed that initiates experienced psychological health improvements over time, </w:t>
      </w:r>
      <w:r>
        <w:rPr>
          <w:rFonts w:eastAsia="Times New Roman"/>
        </w:rPr>
        <w:t xml:space="preserve">especially in reducing psychological distress with the development of a stronger cultural perception of Dipo rite. Conversely, non-initiates exhibited psychological health decline, notably in anxiety, cultural perception and gender role orientation. </w:t>
      </w:r>
      <w:r w:rsidRPr="00881F00">
        <w:rPr>
          <w:rFonts w:eastAsia="Times New Roman"/>
        </w:rPr>
        <w:t>The qualitative data complemented the quantitative findings by offering context-specific explanations of how female participants perceived and experienced</w:t>
      </w:r>
      <w:r>
        <w:rPr>
          <w:rFonts w:eastAsia="Times New Roman"/>
        </w:rPr>
        <w:t xml:space="preserve"> the psychological health indicators </w:t>
      </w:r>
      <w:r w:rsidRPr="00881F00">
        <w:rPr>
          <w:rFonts w:eastAsia="Times New Roman"/>
        </w:rPr>
        <w:t xml:space="preserve">within </w:t>
      </w:r>
      <w:r>
        <w:rPr>
          <w:rFonts w:eastAsia="Times New Roman"/>
        </w:rPr>
        <w:t xml:space="preserve">Manya Krobo sociocultural context. </w:t>
      </w:r>
    </w:p>
    <w:p w14:paraId="39BDC661" w14:textId="77777777" w:rsidR="007532F8" w:rsidRDefault="007532F8" w:rsidP="007532F8">
      <w:pPr>
        <w:spacing w:line="480" w:lineRule="auto"/>
        <w:jc w:val="both"/>
        <w:rPr>
          <w:bCs/>
        </w:rPr>
      </w:pPr>
      <w:r w:rsidRPr="004F1725">
        <w:rPr>
          <w:bCs/>
        </w:rPr>
        <w:t>The second study ex</w:t>
      </w:r>
      <w:r>
        <w:rPr>
          <w:bCs/>
        </w:rPr>
        <w:t xml:space="preserve">tended the assessment with a focus on a new sample of initiates, whose experiences were examined </w:t>
      </w:r>
      <w:r w:rsidRPr="004F1725">
        <w:rPr>
          <w:bCs/>
        </w:rPr>
        <w:t>within an Africultural coping</w:t>
      </w:r>
      <w:r w:rsidRPr="00F65EA7">
        <w:rPr>
          <w:bCs/>
        </w:rPr>
        <w:t xml:space="preserve"> framework and resilienc</w:t>
      </w:r>
      <w:r>
        <w:rPr>
          <w:bCs/>
        </w:rPr>
        <w:t xml:space="preserve">e, with attention to two psychological outcomes: psychological distress and flourishing. Results showed that resilience positively predicted flourishing. </w:t>
      </w:r>
      <w:r w:rsidRPr="00EE2E26">
        <w:rPr>
          <w:bCs/>
        </w:rPr>
        <w:t xml:space="preserve">The qualitative findings show that initiates employ coping mechanisms that operate along a dual pathway, </w:t>
      </w:r>
      <w:r>
        <w:rPr>
          <w:bCs/>
        </w:rPr>
        <w:t xml:space="preserve">which </w:t>
      </w:r>
      <w:r w:rsidRPr="00EE2E26">
        <w:rPr>
          <w:bCs/>
        </w:rPr>
        <w:t>contribut</w:t>
      </w:r>
      <w:r>
        <w:rPr>
          <w:bCs/>
        </w:rPr>
        <w:t>e</w:t>
      </w:r>
      <w:r w:rsidRPr="00EE2E26">
        <w:rPr>
          <w:bCs/>
        </w:rPr>
        <w:t xml:space="preserve"> to either flourishing or psychological distress depending on the quality of adaptation</w:t>
      </w:r>
      <w:r>
        <w:rPr>
          <w:bCs/>
        </w:rPr>
        <w:t xml:space="preserve">, and the sociocultural meaning-making processes that shape their interpretation of experiences. </w:t>
      </w:r>
    </w:p>
    <w:p w14:paraId="4070556C" w14:textId="77777777" w:rsidR="007532F8" w:rsidRPr="00997E2D" w:rsidRDefault="007532F8" w:rsidP="00EC143F">
      <w:pPr>
        <w:spacing w:line="480" w:lineRule="auto"/>
        <w:jc w:val="both"/>
        <w:rPr>
          <w:bCs/>
          <w:lang w:val="en-GH"/>
        </w:rPr>
      </w:pPr>
      <w:r>
        <w:rPr>
          <w:bCs/>
        </w:rPr>
        <w:t>In conclusion, t</w:t>
      </w:r>
      <w:r w:rsidRPr="00997E2D">
        <w:rPr>
          <w:bCs/>
        </w:rPr>
        <w:t>he study gave a background relevant to psychological health and quality of life within a socio-cultural context.</w:t>
      </w:r>
    </w:p>
    <w:p w14:paraId="1384B0F9" w14:textId="77777777" w:rsidR="007532F8" w:rsidRPr="007532F8" w:rsidRDefault="007532F8" w:rsidP="00EC143F">
      <w:pPr>
        <w:jc w:val="both"/>
        <w:rPr>
          <w:lang w:val="en-GH"/>
        </w:rPr>
      </w:pPr>
    </w:p>
    <w:sectPr w:rsidR="007532F8" w:rsidRPr="00753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F8"/>
    <w:rsid w:val="00321C72"/>
    <w:rsid w:val="00407744"/>
    <w:rsid w:val="007532F8"/>
    <w:rsid w:val="00EC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3C36"/>
  <w15:chartTrackingRefBased/>
  <w15:docId w15:val="{D0EE44FE-330A-48BD-8366-A60341E4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F8"/>
    <w:pPr>
      <w:spacing w:line="259" w:lineRule="auto"/>
    </w:pPr>
    <w:rPr>
      <w:rFonts w:ascii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Elizabeth Anorkor</dc:creator>
  <cp:keywords/>
  <dc:description/>
  <cp:lastModifiedBy>Abbey Elizabeth Anorkor</cp:lastModifiedBy>
  <cp:revision>3</cp:revision>
  <dcterms:created xsi:type="dcterms:W3CDTF">2026-06-23T22:10:00Z</dcterms:created>
  <dcterms:modified xsi:type="dcterms:W3CDTF">2026-06-23T22:22:00Z</dcterms:modified>
</cp:coreProperties>
</file>