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4AD9" w14:textId="1BD92C98" w:rsidR="00EE5A78" w:rsidRPr="00904D7D" w:rsidRDefault="00EE5A78" w:rsidP="00EE5A78">
      <w:pPr>
        <w:spacing w:after="0" w:line="240" w:lineRule="auto"/>
        <w:jc w:val="center"/>
        <w:rPr>
          <w:rFonts w:ascii="Times New Roman" w:hAnsi="Times New Roman" w:cs="Times New Roman"/>
          <w:b/>
          <w:bCs/>
          <w:sz w:val="24"/>
          <w:szCs w:val="24"/>
          <w:bdr w:val="none" w:sz="0" w:space="0" w:color="auto" w:frame="1"/>
        </w:rPr>
      </w:pPr>
      <w:bookmarkStart w:id="0" w:name="_Hlk225562507"/>
      <w:bookmarkStart w:id="1" w:name="_Hlk148397423"/>
      <w:r w:rsidRPr="003712C8">
        <w:rPr>
          <w:rFonts w:ascii="Times New Roman" w:hAnsi="Times New Roman" w:cs="Times New Roman"/>
          <w:b/>
          <w:sz w:val="24"/>
          <w:szCs w:val="24"/>
        </w:rPr>
        <w:t xml:space="preserve">Using </w:t>
      </w:r>
      <w:r>
        <w:rPr>
          <w:rFonts w:ascii="Times New Roman" w:hAnsi="Times New Roman" w:cs="Times New Roman"/>
          <w:b/>
          <w:sz w:val="24"/>
          <w:szCs w:val="24"/>
        </w:rPr>
        <w:t>t</w:t>
      </w:r>
      <w:r w:rsidRPr="003712C8">
        <w:rPr>
          <w:rFonts w:ascii="Times New Roman" w:hAnsi="Times New Roman" w:cs="Times New Roman"/>
          <w:b/>
          <w:sz w:val="24"/>
          <w:szCs w:val="24"/>
        </w:rPr>
        <w:t xml:space="preserve">he </w:t>
      </w:r>
      <w:proofErr w:type="spellStart"/>
      <w:r w:rsidRPr="003712C8">
        <w:rPr>
          <w:rFonts w:ascii="Times New Roman" w:hAnsi="Times New Roman" w:cs="Times New Roman"/>
          <w:b/>
          <w:sz w:val="24"/>
          <w:szCs w:val="24"/>
        </w:rPr>
        <w:t>Vectri</w:t>
      </w:r>
      <w:proofErr w:type="spellEnd"/>
      <w:r w:rsidRPr="003712C8">
        <w:rPr>
          <w:rFonts w:ascii="Times New Roman" w:hAnsi="Times New Roman" w:cs="Times New Roman"/>
          <w:b/>
          <w:sz w:val="24"/>
          <w:szCs w:val="24"/>
        </w:rPr>
        <w:t xml:space="preserve"> Approach </w:t>
      </w:r>
      <w:r>
        <w:rPr>
          <w:rFonts w:ascii="Times New Roman" w:hAnsi="Times New Roman" w:cs="Times New Roman"/>
          <w:b/>
          <w:sz w:val="24"/>
          <w:szCs w:val="24"/>
        </w:rPr>
        <w:t>t</w:t>
      </w:r>
      <w:r w:rsidRPr="003712C8">
        <w:rPr>
          <w:rFonts w:ascii="Times New Roman" w:hAnsi="Times New Roman" w:cs="Times New Roman"/>
          <w:b/>
          <w:sz w:val="24"/>
          <w:szCs w:val="24"/>
        </w:rPr>
        <w:t xml:space="preserve">o </w:t>
      </w:r>
      <w:r>
        <w:rPr>
          <w:rFonts w:ascii="Times New Roman" w:hAnsi="Times New Roman" w:cs="Times New Roman"/>
          <w:b/>
          <w:sz w:val="24"/>
          <w:szCs w:val="24"/>
        </w:rPr>
        <w:t>d</w:t>
      </w:r>
      <w:r w:rsidRPr="003712C8">
        <w:rPr>
          <w:rFonts w:ascii="Times New Roman" w:hAnsi="Times New Roman" w:cs="Times New Roman"/>
          <w:b/>
          <w:sz w:val="24"/>
          <w:szCs w:val="24"/>
        </w:rPr>
        <w:t xml:space="preserve">evelop </w:t>
      </w:r>
      <w:r>
        <w:rPr>
          <w:rFonts w:ascii="Times New Roman" w:hAnsi="Times New Roman" w:cs="Times New Roman"/>
          <w:b/>
          <w:sz w:val="24"/>
          <w:szCs w:val="24"/>
        </w:rPr>
        <w:t>a</w:t>
      </w:r>
      <w:r w:rsidRPr="003712C8">
        <w:rPr>
          <w:rFonts w:ascii="Times New Roman" w:hAnsi="Times New Roman" w:cs="Times New Roman"/>
          <w:b/>
          <w:sz w:val="24"/>
          <w:szCs w:val="24"/>
        </w:rPr>
        <w:t xml:space="preserve">n Epidemiology Model </w:t>
      </w:r>
      <w:r>
        <w:rPr>
          <w:rFonts w:ascii="Times New Roman" w:hAnsi="Times New Roman" w:cs="Times New Roman"/>
          <w:b/>
          <w:sz w:val="24"/>
          <w:szCs w:val="24"/>
        </w:rPr>
        <w:t>f</w:t>
      </w:r>
      <w:r w:rsidRPr="003712C8">
        <w:rPr>
          <w:rFonts w:ascii="Times New Roman" w:hAnsi="Times New Roman" w:cs="Times New Roman"/>
          <w:b/>
          <w:sz w:val="24"/>
          <w:szCs w:val="24"/>
        </w:rPr>
        <w:t xml:space="preserve">or </w:t>
      </w:r>
      <w:proofErr w:type="spellStart"/>
      <w:r w:rsidRPr="003712C8">
        <w:rPr>
          <w:rFonts w:ascii="Times New Roman" w:hAnsi="Times New Roman" w:cs="Times New Roman"/>
          <w:b/>
          <w:sz w:val="24"/>
          <w:szCs w:val="24"/>
        </w:rPr>
        <w:t>Krowor</w:t>
      </w:r>
      <w:proofErr w:type="spellEnd"/>
      <w:r w:rsidRPr="003712C8">
        <w:rPr>
          <w:rFonts w:ascii="Times New Roman" w:hAnsi="Times New Roman" w:cs="Times New Roman"/>
          <w:b/>
          <w:sz w:val="24"/>
          <w:szCs w:val="24"/>
        </w:rPr>
        <w:t xml:space="preserve"> Municipal Assembly </w:t>
      </w:r>
      <w:r>
        <w:rPr>
          <w:rFonts w:ascii="Times New Roman" w:hAnsi="Times New Roman" w:cs="Times New Roman"/>
          <w:b/>
          <w:sz w:val="24"/>
          <w:szCs w:val="24"/>
        </w:rPr>
        <w:t>o</w:t>
      </w:r>
      <w:r w:rsidRPr="003712C8">
        <w:rPr>
          <w:rFonts w:ascii="Times New Roman" w:hAnsi="Times New Roman" w:cs="Times New Roman"/>
          <w:b/>
          <w:sz w:val="24"/>
          <w:szCs w:val="24"/>
        </w:rPr>
        <w:t xml:space="preserve">f Ghana </w:t>
      </w:r>
      <w:r>
        <w:rPr>
          <w:rFonts w:ascii="Times New Roman" w:hAnsi="Times New Roman" w:cs="Times New Roman"/>
          <w:b/>
          <w:sz w:val="24"/>
          <w:szCs w:val="24"/>
        </w:rPr>
        <w:t>t</w:t>
      </w:r>
      <w:r w:rsidRPr="003712C8">
        <w:rPr>
          <w:rFonts w:ascii="Times New Roman" w:hAnsi="Times New Roman" w:cs="Times New Roman"/>
          <w:b/>
          <w:sz w:val="24"/>
          <w:szCs w:val="24"/>
        </w:rPr>
        <w:t xml:space="preserve">o </w:t>
      </w:r>
      <w:r>
        <w:rPr>
          <w:rFonts w:ascii="Times New Roman" w:hAnsi="Times New Roman" w:cs="Times New Roman"/>
          <w:b/>
          <w:sz w:val="24"/>
          <w:szCs w:val="24"/>
        </w:rPr>
        <w:t>r</w:t>
      </w:r>
      <w:r w:rsidRPr="003712C8">
        <w:rPr>
          <w:rFonts w:ascii="Times New Roman" w:hAnsi="Times New Roman" w:cs="Times New Roman"/>
          <w:b/>
          <w:sz w:val="24"/>
          <w:szCs w:val="24"/>
        </w:rPr>
        <w:t xml:space="preserve">epresent </w:t>
      </w:r>
      <w:r>
        <w:rPr>
          <w:rFonts w:ascii="Times New Roman" w:hAnsi="Times New Roman" w:cs="Times New Roman"/>
          <w:b/>
          <w:sz w:val="24"/>
          <w:szCs w:val="24"/>
        </w:rPr>
        <w:t>t</w:t>
      </w:r>
      <w:r w:rsidRPr="003712C8">
        <w:rPr>
          <w:rFonts w:ascii="Times New Roman" w:hAnsi="Times New Roman" w:cs="Times New Roman"/>
          <w:b/>
          <w:sz w:val="24"/>
          <w:szCs w:val="24"/>
        </w:rPr>
        <w:t xml:space="preserve">he Effects </w:t>
      </w:r>
      <w:r>
        <w:rPr>
          <w:rFonts w:ascii="Times New Roman" w:hAnsi="Times New Roman" w:cs="Times New Roman"/>
          <w:b/>
          <w:sz w:val="24"/>
          <w:szCs w:val="24"/>
        </w:rPr>
        <w:t>o</w:t>
      </w:r>
      <w:r w:rsidRPr="003712C8">
        <w:rPr>
          <w:rFonts w:ascii="Times New Roman" w:hAnsi="Times New Roman" w:cs="Times New Roman"/>
          <w:b/>
          <w:sz w:val="24"/>
          <w:szCs w:val="24"/>
        </w:rPr>
        <w:t xml:space="preserve">f Climate Change </w:t>
      </w:r>
      <w:r>
        <w:rPr>
          <w:rFonts w:ascii="Times New Roman" w:hAnsi="Times New Roman" w:cs="Times New Roman"/>
          <w:b/>
          <w:sz w:val="24"/>
          <w:szCs w:val="24"/>
        </w:rPr>
        <w:t>a</w:t>
      </w:r>
      <w:r w:rsidRPr="003712C8">
        <w:rPr>
          <w:rFonts w:ascii="Times New Roman" w:hAnsi="Times New Roman" w:cs="Times New Roman"/>
          <w:b/>
          <w:sz w:val="24"/>
          <w:szCs w:val="24"/>
        </w:rPr>
        <w:t xml:space="preserve">nd Plastic Waste </w:t>
      </w:r>
      <w:r>
        <w:rPr>
          <w:rFonts w:ascii="Times New Roman" w:hAnsi="Times New Roman" w:cs="Times New Roman"/>
          <w:b/>
          <w:sz w:val="24"/>
          <w:szCs w:val="24"/>
        </w:rPr>
        <w:t>o</w:t>
      </w:r>
      <w:r w:rsidRPr="003712C8">
        <w:rPr>
          <w:rFonts w:ascii="Times New Roman" w:hAnsi="Times New Roman" w:cs="Times New Roman"/>
          <w:b/>
          <w:sz w:val="24"/>
          <w:szCs w:val="24"/>
        </w:rPr>
        <w:t>n Malaria Transmission</w:t>
      </w:r>
    </w:p>
    <w:bookmarkEnd w:id="1"/>
    <w:p w14:paraId="4B217383" w14:textId="77777777" w:rsidR="00EE5A78" w:rsidRDefault="00EE5A78" w:rsidP="0033708F">
      <w:pPr>
        <w:shd w:val="clear" w:color="auto" w:fill="FFFFFF"/>
        <w:spacing w:after="0" w:line="240" w:lineRule="auto"/>
        <w:textAlignment w:val="baseline"/>
        <w:rPr>
          <w:rFonts w:ascii="Times New Roman" w:hAnsi="Times New Roman" w:cs="Times New Roman"/>
          <w:b/>
          <w:bCs/>
          <w:color w:val="000000"/>
          <w:sz w:val="24"/>
          <w:szCs w:val="24"/>
          <w:bdr w:val="none" w:sz="0" w:space="0" w:color="auto" w:frame="1"/>
        </w:rPr>
      </w:pPr>
    </w:p>
    <w:p w14:paraId="75353307" w14:textId="77777777" w:rsidR="00EE5A78" w:rsidRPr="0063416A" w:rsidRDefault="00EE5A78" w:rsidP="00EE5A78">
      <w:pPr>
        <w:shd w:val="clear" w:color="auto" w:fill="FFFFFF"/>
        <w:spacing w:after="0" w:line="240" w:lineRule="auto"/>
        <w:jc w:val="center"/>
        <w:textAlignment w:val="baseline"/>
        <w:rPr>
          <w:rFonts w:ascii="Times New Roman" w:eastAsia="Times New Roman" w:hAnsi="Times New Roman" w:cs="Times New Roman"/>
          <w:color w:val="000000"/>
          <w:sz w:val="24"/>
          <w:szCs w:val="24"/>
          <w:highlight w:val="yellow"/>
        </w:rPr>
      </w:pPr>
      <w:proofErr w:type="spellStart"/>
      <w:r>
        <w:rPr>
          <w:rFonts w:ascii="Times New Roman" w:hAnsi="Times New Roman" w:cs="Times New Roman"/>
          <w:b/>
          <w:bCs/>
          <w:color w:val="000000"/>
          <w:sz w:val="24"/>
          <w:szCs w:val="24"/>
          <w:bdr w:val="none" w:sz="0" w:space="0" w:color="auto" w:frame="1"/>
        </w:rPr>
        <w:t>Mr</w:t>
      </w:r>
      <w:proofErr w:type="spellEnd"/>
      <w:r w:rsidRPr="00B02872">
        <w:rPr>
          <w:rFonts w:ascii="Times New Roman" w:hAnsi="Times New Roman" w:cs="Times New Roman"/>
          <w:b/>
          <w:bCs/>
          <w:color w:val="000000"/>
          <w:sz w:val="24"/>
          <w:szCs w:val="24"/>
          <w:bdr w:val="none" w:sz="0" w:space="0" w:color="auto" w:frame="1"/>
        </w:rPr>
        <w:t xml:space="preserve"> </w:t>
      </w:r>
      <w:r>
        <w:rPr>
          <w:rFonts w:ascii="Times New Roman" w:hAnsi="Times New Roman" w:cs="Times New Roman"/>
          <w:b/>
          <w:bCs/>
          <w:color w:val="000000"/>
          <w:sz w:val="24"/>
          <w:szCs w:val="24"/>
          <w:bdr w:val="none" w:sz="0" w:space="0" w:color="auto" w:frame="1"/>
        </w:rPr>
        <w:t>Christian Robert Yayra Acolatse</w:t>
      </w:r>
    </w:p>
    <w:p w14:paraId="5735016D" w14:textId="34D89E14" w:rsidR="00EE5A78" w:rsidRDefault="00EE5A78" w:rsidP="00EE5A78">
      <w:pPr>
        <w:shd w:val="clear" w:color="auto" w:fill="FFFFFF"/>
        <w:spacing w:after="0" w:line="240" w:lineRule="auto"/>
        <w:jc w:val="center"/>
        <w:textAlignment w:val="baseline"/>
        <w:rPr>
          <w:rFonts w:ascii="Times New Roman" w:hAnsi="Times New Roman" w:cs="Times New Roman"/>
          <w:b/>
          <w:bCs/>
          <w:color w:val="000000"/>
          <w:sz w:val="24"/>
          <w:szCs w:val="24"/>
          <w:bdr w:val="none" w:sz="0" w:space="0" w:color="auto" w:frame="1"/>
        </w:rPr>
      </w:pPr>
    </w:p>
    <w:p w14:paraId="224780A0" w14:textId="77777777" w:rsidR="00EE5A78" w:rsidRDefault="00EE5A78" w:rsidP="00EE5A78">
      <w:pPr>
        <w:shd w:val="clear" w:color="auto" w:fill="FFFFFF"/>
        <w:spacing w:after="0"/>
        <w:jc w:val="center"/>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PhD Environmental Science</w:t>
      </w:r>
    </w:p>
    <w:p w14:paraId="1CBF9F02" w14:textId="0AE5CD6B" w:rsidR="00EE5A78" w:rsidRDefault="00EE5A78" w:rsidP="00EE5A78">
      <w:pPr>
        <w:shd w:val="clear" w:color="auto" w:fill="FFFFFF"/>
        <w:spacing w:after="0"/>
        <w:jc w:val="center"/>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Institute for Environment and Sanitation Studies</w:t>
      </w:r>
    </w:p>
    <w:p w14:paraId="6198703F" w14:textId="1A79DA59" w:rsidR="00EE5A78" w:rsidRDefault="00EE5A78" w:rsidP="00EE5A78">
      <w:pPr>
        <w:shd w:val="clear" w:color="auto" w:fill="FFFFFF"/>
        <w:spacing w:after="0"/>
        <w:jc w:val="center"/>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College of Basic and Applied Sciences</w:t>
      </w:r>
    </w:p>
    <w:p w14:paraId="56AC3C7C" w14:textId="6F804FB2" w:rsidR="00EE5A78" w:rsidRDefault="00E061F7" w:rsidP="00E061F7">
      <w:pPr>
        <w:shd w:val="clear" w:color="auto" w:fill="FFFFFF"/>
        <w:spacing w:after="0"/>
        <w:jc w:val="center"/>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University of Ghana</w:t>
      </w:r>
    </w:p>
    <w:p w14:paraId="695F7DA6" w14:textId="77777777" w:rsidR="0033708F" w:rsidRPr="003D243B" w:rsidRDefault="0033708F" w:rsidP="0033708F">
      <w:pPr>
        <w:spacing w:after="0" w:line="240" w:lineRule="auto"/>
        <w:rPr>
          <w:rFonts w:ascii="Times New Roman" w:eastAsia="Times New Roman" w:hAnsi="Times New Roman" w:cs="Times New Roman"/>
          <w:sz w:val="24"/>
          <w:szCs w:val="24"/>
        </w:rPr>
      </w:pPr>
    </w:p>
    <w:p w14:paraId="1143017E" w14:textId="2F8598AA" w:rsidR="0033708F" w:rsidRDefault="0033708F" w:rsidP="00E061F7">
      <w:pPr>
        <w:autoSpaceDE w:val="0"/>
        <w:autoSpaceDN w:val="0"/>
        <w:adjustRightInd w:val="0"/>
        <w:spacing w:after="0" w:line="240" w:lineRule="auto"/>
        <w:jc w:val="center"/>
        <w:rPr>
          <w:rFonts w:ascii="Times New Roman" w:hAnsi="Times New Roman" w:cs="Times New Roman"/>
          <w:b/>
          <w:bCs/>
          <w:sz w:val="24"/>
          <w:szCs w:val="24"/>
        </w:rPr>
      </w:pPr>
      <w:r w:rsidRPr="0063416A">
        <w:rPr>
          <w:rFonts w:ascii="Times New Roman" w:hAnsi="Times New Roman" w:cs="Times New Roman"/>
          <w:b/>
          <w:bCs/>
          <w:sz w:val="24"/>
          <w:szCs w:val="24"/>
        </w:rPr>
        <w:t>ABSTRACT</w:t>
      </w:r>
    </w:p>
    <w:bookmarkEnd w:id="0"/>
    <w:p w14:paraId="529D062E" w14:textId="77777777" w:rsidR="0033708F" w:rsidRDefault="0033708F" w:rsidP="0033708F">
      <w:pPr>
        <w:autoSpaceDE w:val="0"/>
        <w:autoSpaceDN w:val="0"/>
        <w:adjustRightInd w:val="0"/>
        <w:spacing w:after="0" w:line="240" w:lineRule="auto"/>
        <w:jc w:val="both"/>
        <w:rPr>
          <w:rFonts w:ascii="Times New Roman" w:hAnsi="Times New Roman" w:cs="Times New Roman"/>
          <w:b/>
          <w:bCs/>
          <w:sz w:val="24"/>
          <w:szCs w:val="24"/>
        </w:rPr>
      </w:pPr>
    </w:p>
    <w:p w14:paraId="4DB72DDF" w14:textId="75231439" w:rsidR="00F71092" w:rsidRDefault="0033708F" w:rsidP="0042514C">
      <w:pPr>
        <w:jc w:val="both"/>
        <w:rPr>
          <w:rFonts w:ascii="Times New Roman" w:hAnsi="Times New Roman" w:cs="Times New Roman"/>
          <w:kern w:val="2"/>
          <w:sz w:val="24"/>
          <w:szCs w:val="24"/>
          <w:lang w:val="en-GB"/>
          <w14:ligatures w14:val="standardContextual"/>
        </w:rPr>
      </w:pPr>
      <w:r w:rsidRPr="0033708F">
        <w:rPr>
          <w:rFonts w:ascii="Times New Roman" w:hAnsi="Times New Roman" w:cs="Times New Roman"/>
          <w:kern w:val="2"/>
          <w:sz w:val="24"/>
          <w:szCs w:val="24"/>
          <w:lang w:val="en-GB"/>
          <w14:ligatures w14:val="standardContextual"/>
        </w:rPr>
        <w:t>Malaria remains a major public health challenge in Ghana, particularly in rapidly urbanising coastal municipalities where climatic</w:t>
      </w:r>
      <w:r>
        <w:rPr>
          <w:rFonts w:ascii="Times New Roman" w:hAnsi="Times New Roman" w:cs="Times New Roman"/>
          <w:kern w:val="2"/>
          <w:sz w:val="24"/>
          <w:szCs w:val="24"/>
          <w:lang w:val="en-GB"/>
          <w14:ligatures w14:val="standardContextual"/>
        </w:rPr>
        <w:t xml:space="preserve"> change</w:t>
      </w:r>
      <w:r w:rsidRPr="0033708F">
        <w:rPr>
          <w:rFonts w:ascii="Times New Roman" w:hAnsi="Times New Roman" w:cs="Times New Roman"/>
          <w:kern w:val="2"/>
          <w:sz w:val="24"/>
          <w:szCs w:val="24"/>
          <w:lang w:val="en-GB"/>
          <w14:ligatures w14:val="standardContextual"/>
        </w:rPr>
        <w:t>, environmental degradation</w:t>
      </w:r>
      <w:r>
        <w:rPr>
          <w:rFonts w:ascii="Times New Roman" w:hAnsi="Times New Roman" w:cs="Times New Roman"/>
          <w:kern w:val="2"/>
          <w:sz w:val="24"/>
          <w:szCs w:val="24"/>
          <w:lang w:val="en-GB"/>
          <w14:ligatures w14:val="standardContextual"/>
        </w:rPr>
        <w:t xml:space="preserve"> </w:t>
      </w:r>
      <w:r w:rsidRPr="0033708F">
        <w:rPr>
          <w:rFonts w:ascii="Times New Roman" w:hAnsi="Times New Roman" w:cs="Times New Roman"/>
          <w:kern w:val="2"/>
          <w:sz w:val="24"/>
          <w:szCs w:val="24"/>
          <w:lang w:val="en-GB"/>
          <w14:ligatures w14:val="standardContextual"/>
        </w:rPr>
        <w:t>and socio-demographic conditions interact to influence disease transmission. This study examined the intricate nexus between climate change, plastic waste accumulation and socio-demographic factors on malaria transmission in the Krowor Municipal Assembly using an adapted VECTRI (Vector-borne Disease Community Model) epidemiological modelling framework. The research addressed a vital gap: how improper plastic disposal creates artificial micro-habitats that amplify the effects of changing rainfall and temperature patterns.</w:t>
      </w:r>
    </w:p>
    <w:p w14:paraId="53106E68" w14:textId="6585811D" w:rsidR="00F71092" w:rsidRDefault="0033708F" w:rsidP="0042514C">
      <w:pPr>
        <w:jc w:val="both"/>
        <w:rPr>
          <w:rFonts w:ascii="Times New Roman" w:hAnsi="Times New Roman" w:cs="Times New Roman"/>
          <w:kern w:val="2"/>
          <w:sz w:val="24"/>
          <w:szCs w:val="24"/>
          <w:lang w:val="en-GB"/>
          <w14:ligatures w14:val="standardContextual"/>
        </w:rPr>
      </w:pPr>
      <w:r w:rsidRPr="0033708F">
        <w:rPr>
          <w:rFonts w:ascii="Times New Roman" w:hAnsi="Times New Roman" w:cs="Times New Roman"/>
          <w:kern w:val="2"/>
          <w:sz w:val="24"/>
          <w:szCs w:val="24"/>
          <w:lang w:val="en-GB"/>
          <w14:ligatures w14:val="standardContextual"/>
        </w:rPr>
        <w:t>A mixed-methods approach was employed, integrating 50 years of meteorological data (1970–2020), hospital malaria records (2014–2021), and primary data collected through 500 household surveys, in-depth interviews and focus group discussions across ten communities. The VECTRI model was modified to incorporate local population dynamics, sanitation practices and spatial plastic waste hotspots to improve representation of urban environmental conditions. Statistical analyses, including regression modelling, were used to identify household-level predictors of malaria incidence and to evaluate the relationship between waste management practices and disease occurrence.</w:t>
      </w:r>
    </w:p>
    <w:p w14:paraId="15FB12C4" w14:textId="7CEAB436" w:rsidR="00F71092" w:rsidRDefault="0033708F" w:rsidP="0042514C">
      <w:pPr>
        <w:jc w:val="both"/>
        <w:rPr>
          <w:rFonts w:ascii="Times New Roman" w:hAnsi="Times New Roman" w:cs="Times New Roman"/>
          <w:kern w:val="2"/>
          <w:sz w:val="24"/>
          <w:szCs w:val="24"/>
          <w:lang w:val="en-GB"/>
          <w14:ligatures w14:val="standardContextual"/>
        </w:rPr>
      </w:pPr>
      <w:r w:rsidRPr="0033708F">
        <w:rPr>
          <w:rFonts w:ascii="Times New Roman" w:hAnsi="Times New Roman" w:cs="Times New Roman"/>
          <w:kern w:val="2"/>
          <w:sz w:val="24"/>
          <w:szCs w:val="24"/>
          <w:lang w:val="en-GB"/>
          <w14:ligatures w14:val="standardContextual"/>
        </w:rPr>
        <w:t>Findings revealed that temperature and rainfall variability continue to drive seasonal malaria dynamics; however, widespread plastic waste accumulation creates persistent, non-biodegradable breeding habitats that amplify vector proliferation, particularly in flood-prone and densely populated areas. Model simulations demonstrated that integrating real-world socio-environmental data significantly improved transmission estimates compared with default model assumptions and projected heightened malaria risk under future climate scenarios if current waste management practices persist. Socio-demographic factors</w:t>
      </w:r>
      <w:r w:rsidR="00F71092">
        <w:rPr>
          <w:rFonts w:ascii="Times New Roman" w:hAnsi="Times New Roman" w:cs="Times New Roman"/>
          <w:kern w:val="2"/>
          <w:sz w:val="24"/>
          <w:szCs w:val="24"/>
          <w:lang w:val="en-GB"/>
          <w14:ligatures w14:val="standardContextual"/>
        </w:rPr>
        <w:t xml:space="preserve"> </w:t>
      </w:r>
      <w:r w:rsidRPr="0033708F">
        <w:rPr>
          <w:rFonts w:ascii="Times New Roman" w:hAnsi="Times New Roman" w:cs="Times New Roman"/>
          <w:kern w:val="2"/>
          <w:sz w:val="24"/>
          <w:szCs w:val="24"/>
          <w:lang w:val="en-GB"/>
          <w14:ligatures w14:val="standardContextual"/>
        </w:rPr>
        <w:t>—</w:t>
      </w:r>
      <w:r w:rsidR="00F71092">
        <w:rPr>
          <w:rFonts w:ascii="Times New Roman" w:hAnsi="Times New Roman" w:cs="Times New Roman"/>
          <w:kern w:val="2"/>
          <w:sz w:val="24"/>
          <w:szCs w:val="24"/>
          <w:lang w:val="en-GB"/>
          <w14:ligatures w14:val="standardContextual"/>
        </w:rPr>
        <w:t xml:space="preserve"> </w:t>
      </w:r>
      <w:r w:rsidRPr="0033708F">
        <w:rPr>
          <w:rFonts w:ascii="Times New Roman" w:hAnsi="Times New Roman" w:cs="Times New Roman"/>
          <w:kern w:val="2"/>
          <w:sz w:val="24"/>
          <w:szCs w:val="24"/>
          <w:lang w:val="en-GB"/>
          <w14:ligatures w14:val="standardContextual"/>
        </w:rPr>
        <w:t>especially sanitation behaviour, flooding exposure and household adaptive capacity</w:t>
      </w:r>
      <w:r w:rsidR="00F71092">
        <w:rPr>
          <w:rFonts w:ascii="Times New Roman" w:hAnsi="Times New Roman" w:cs="Times New Roman"/>
          <w:kern w:val="2"/>
          <w:sz w:val="24"/>
          <w:szCs w:val="24"/>
          <w:lang w:val="en-GB"/>
          <w14:ligatures w14:val="standardContextual"/>
        </w:rPr>
        <w:t xml:space="preserve"> </w:t>
      </w:r>
      <w:r w:rsidRPr="0033708F">
        <w:rPr>
          <w:rFonts w:ascii="Times New Roman" w:hAnsi="Times New Roman" w:cs="Times New Roman"/>
          <w:kern w:val="2"/>
          <w:sz w:val="24"/>
          <w:szCs w:val="24"/>
          <w:lang w:val="en-GB"/>
          <w14:ligatures w14:val="standardContextual"/>
        </w:rPr>
        <w:t>—</w:t>
      </w:r>
      <w:r w:rsidR="00F71092">
        <w:rPr>
          <w:rFonts w:ascii="Times New Roman" w:hAnsi="Times New Roman" w:cs="Times New Roman"/>
          <w:kern w:val="2"/>
          <w:sz w:val="24"/>
          <w:szCs w:val="24"/>
          <w:lang w:val="en-GB"/>
          <w14:ligatures w14:val="standardContextual"/>
        </w:rPr>
        <w:t xml:space="preserve"> </w:t>
      </w:r>
      <w:r w:rsidRPr="0033708F">
        <w:rPr>
          <w:rFonts w:ascii="Times New Roman" w:hAnsi="Times New Roman" w:cs="Times New Roman"/>
          <w:kern w:val="2"/>
          <w:sz w:val="24"/>
          <w:szCs w:val="24"/>
          <w:lang w:val="en-GB"/>
          <w14:ligatures w14:val="standardContextual"/>
        </w:rPr>
        <w:t>were found to be significant determinants of malaria incidence.</w:t>
      </w:r>
      <w:r w:rsidR="0042514C">
        <w:rPr>
          <w:rFonts w:ascii="Times New Roman" w:hAnsi="Times New Roman" w:cs="Times New Roman"/>
          <w:kern w:val="2"/>
          <w:sz w:val="24"/>
          <w:szCs w:val="24"/>
          <w:lang w:val="en-GB"/>
          <w14:ligatures w14:val="standardContextual"/>
        </w:rPr>
        <w:tab/>
      </w:r>
      <w:r w:rsidR="0042514C">
        <w:rPr>
          <w:rFonts w:ascii="Times New Roman" w:hAnsi="Times New Roman" w:cs="Times New Roman"/>
          <w:kern w:val="2"/>
          <w:sz w:val="24"/>
          <w:szCs w:val="24"/>
          <w:lang w:val="en-GB"/>
          <w14:ligatures w14:val="standardContextual"/>
        </w:rPr>
        <w:tab/>
      </w:r>
      <w:r w:rsidR="0042514C">
        <w:rPr>
          <w:rFonts w:ascii="Times New Roman" w:hAnsi="Times New Roman" w:cs="Times New Roman"/>
          <w:kern w:val="2"/>
          <w:sz w:val="24"/>
          <w:szCs w:val="24"/>
          <w:lang w:val="en-GB"/>
          <w14:ligatures w14:val="standardContextual"/>
        </w:rPr>
        <w:tab/>
      </w:r>
      <w:r w:rsidR="0042514C">
        <w:rPr>
          <w:rFonts w:ascii="Times New Roman" w:hAnsi="Times New Roman" w:cs="Times New Roman"/>
          <w:kern w:val="2"/>
          <w:sz w:val="24"/>
          <w:szCs w:val="24"/>
          <w:lang w:val="en-GB"/>
          <w14:ligatures w14:val="standardContextual"/>
        </w:rPr>
        <w:tab/>
      </w:r>
      <w:r w:rsidR="0042514C">
        <w:rPr>
          <w:rFonts w:ascii="Times New Roman" w:hAnsi="Times New Roman" w:cs="Times New Roman"/>
          <w:kern w:val="2"/>
          <w:sz w:val="24"/>
          <w:szCs w:val="24"/>
          <w:lang w:val="en-GB"/>
          <w14:ligatures w14:val="standardContextual"/>
        </w:rPr>
        <w:tab/>
      </w:r>
      <w:r w:rsidR="0042514C">
        <w:rPr>
          <w:rFonts w:ascii="Times New Roman" w:hAnsi="Times New Roman" w:cs="Times New Roman"/>
          <w:kern w:val="2"/>
          <w:sz w:val="24"/>
          <w:szCs w:val="24"/>
          <w:lang w:val="en-GB"/>
          <w14:ligatures w14:val="standardContextual"/>
        </w:rPr>
        <w:tab/>
      </w:r>
    </w:p>
    <w:p w14:paraId="30766E33" w14:textId="6D84AD59" w:rsidR="009309F9" w:rsidRPr="0033708F" w:rsidRDefault="0033708F" w:rsidP="0042514C">
      <w:pPr>
        <w:jc w:val="both"/>
        <w:rPr>
          <w:rFonts w:ascii="Times New Roman" w:hAnsi="Times New Roman" w:cs="Times New Roman"/>
          <w:kern w:val="2"/>
          <w:sz w:val="24"/>
          <w:szCs w:val="24"/>
          <w:lang w:val="en-GB"/>
          <w14:ligatures w14:val="standardContextual"/>
        </w:rPr>
      </w:pPr>
      <w:r w:rsidRPr="0033708F">
        <w:rPr>
          <w:rFonts w:ascii="Times New Roman" w:hAnsi="Times New Roman" w:cs="Times New Roman"/>
          <w:kern w:val="2"/>
          <w:sz w:val="24"/>
          <w:szCs w:val="24"/>
          <w:lang w:val="en-GB"/>
          <w14:ligatures w14:val="standardContextual"/>
        </w:rPr>
        <w:t>The study concludes that effective malaria control in urbanising coastal municipalities requires a dual strategy: eliminating</w:t>
      </w:r>
      <w:r w:rsidR="00697ED0">
        <w:rPr>
          <w:rFonts w:ascii="Times New Roman" w:hAnsi="Times New Roman" w:cs="Times New Roman"/>
          <w:kern w:val="2"/>
          <w:sz w:val="24"/>
          <w:szCs w:val="24"/>
          <w:lang w:val="en-GB"/>
          <w14:ligatures w14:val="standardContextual"/>
        </w:rPr>
        <w:t xml:space="preserve"> </w:t>
      </w:r>
      <w:r w:rsidRPr="0033708F">
        <w:rPr>
          <w:rFonts w:ascii="Times New Roman" w:hAnsi="Times New Roman" w:cs="Times New Roman"/>
          <w:kern w:val="2"/>
          <w:sz w:val="24"/>
          <w:szCs w:val="24"/>
          <w:lang w:val="en-GB"/>
          <w14:ligatures w14:val="standardContextual"/>
        </w:rPr>
        <w:t>breeding sites through improved urban sanitation and incorporating socio-demographic variables into predictive epidemiological models. It recommends the ‘HEAL UP’ framework (Health, Education, and Local Urban Planning) to foster climate-responsive malaria interventions. By bridging environmental science and public health planning, this research provides a data-driven roadmap for strengthening community resilience against the evolving threats of climate change and plastic pollution in Ghana.</w:t>
      </w:r>
    </w:p>
    <w:sectPr w:rsidR="009309F9" w:rsidRPr="00337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8F"/>
    <w:rsid w:val="000801CB"/>
    <w:rsid w:val="000A3F9F"/>
    <w:rsid w:val="001E16A3"/>
    <w:rsid w:val="003313F3"/>
    <w:rsid w:val="0033708F"/>
    <w:rsid w:val="003703AB"/>
    <w:rsid w:val="0042514C"/>
    <w:rsid w:val="00697ED0"/>
    <w:rsid w:val="009309F9"/>
    <w:rsid w:val="009E7734"/>
    <w:rsid w:val="00B71CEC"/>
    <w:rsid w:val="00CF1BF9"/>
    <w:rsid w:val="00E061F7"/>
    <w:rsid w:val="00EE5A78"/>
    <w:rsid w:val="00F71092"/>
  </w:rsids>
  <m:mathPr>
    <m:mathFont m:val="Cambria Math"/>
    <m:brkBin m:val="before"/>
    <m:brkBinSub m:val="--"/>
    <m:smallFrac m:val="0"/>
    <m:dispDef/>
    <m:lMargin m:val="0"/>
    <m:rMargin m:val="0"/>
    <m:defJc m:val="centerGroup"/>
    <m:wrapIndent m:val="1440"/>
    <m:intLim m:val="subSup"/>
    <m:naryLim m:val="undOvr"/>
  </m:mathPr>
  <w:themeFontLang w:val="en-G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A067"/>
  <w15:chartTrackingRefBased/>
  <w15:docId w15:val="{C9B97BF9-96A9-4B73-83B2-030667B4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8F"/>
    <w:rPr>
      <w:kern w:val="0"/>
      <w:lang w:val="en-US"/>
      <w14:ligatures w14:val="none"/>
    </w:rPr>
  </w:style>
  <w:style w:type="paragraph" w:styleId="Heading1">
    <w:name w:val="heading 1"/>
    <w:basedOn w:val="Normal"/>
    <w:next w:val="Normal"/>
    <w:link w:val="Heading1Char"/>
    <w:uiPriority w:val="9"/>
    <w:qFormat/>
    <w:rsid w:val="0033708F"/>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3708F"/>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3708F"/>
    <w:pPr>
      <w:keepNext/>
      <w:keepLines/>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3708F"/>
    <w:pPr>
      <w:keepNext/>
      <w:keepLines/>
      <w:spacing w:before="80" w:after="40"/>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3708F"/>
    <w:pPr>
      <w:keepNext/>
      <w:keepLines/>
      <w:spacing w:before="80" w:after="40"/>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3708F"/>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3708F"/>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3708F"/>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3708F"/>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08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33708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33708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33708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3708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370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370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370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370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3708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370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3708F"/>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370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3708F"/>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3708F"/>
    <w:rPr>
      <w:i/>
      <w:iCs/>
      <w:color w:val="404040" w:themeColor="text1" w:themeTint="BF"/>
      <w:lang w:val="en-GB"/>
    </w:rPr>
  </w:style>
  <w:style w:type="paragraph" w:styleId="ListParagraph">
    <w:name w:val="List Paragraph"/>
    <w:basedOn w:val="Normal"/>
    <w:uiPriority w:val="34"/>
    <w:qFormat/>
    <w:rsid w:val="0033708F"/>
    <w:pPr>
      <w:ind w:left="720"/>
      <w:contextualSpacing/>
    </w:pPr>
    <w:rPr>
      <w:kern w:val="2"/>
      <w:lang w:val="en-GB"/>
      <w14:ligatures w14:val="standardContextual"/>
    </w:rPr>
  </w:style>
  <w:style w:type="character" w:styleId="IntenseEmphasis">
    <w:name w:val="Intense Emphasis"/>
    <w:basedOn w:val="DefaultParagraphFont"/>
    <w:uiPriority w:val="21"/>
    <w:qFormat/>
    <w:rsid w:val="0033708F"/>
    <w:rPr>
      <w:i/>
      <w:iCs/>
      <w:color w:val="2F5496" w:themeColor="accent1" w:themeShade="BF"/>
    </w:rPr>
  </w:style>
  <w:style w:type="paragraph" w:styleId="IntenseQuote">
    <w:name w:val="Intense Quote"/>
    <w:basedOn w:val="Normal"/>
    <w:next w:val="Normal"/>
    <w:link w:val="IntenseQuoteChar"/>
    <w:uiPriority w:val="30"/>
    <w:qFormat/>
    <w:rsid w:val="0033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3708F"/>
    <w:rPr>
      <w:i/>
      <w:iCs/>
      <w:color w:val="2F5496" w:themeColor="accent1" w:themeShade="BF"/>
      <w:lang w:val="en-GB"/>
    </w:rPr>
  </w:style>
  <w:style w:type="character" w:styleId="IntenseReference">
    <w:name w:val="Intense Reference"/>
    <w:basedOn w:val="DefaultParagraphFont"/>
    <w:uiPriority w:val="32"/>
    <w:qFormat/>
    <w:rsid w:val="00337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ACOLATSE</dc:creator>
  <cp:keywords/>
  <dc:description/>
  <cp:lastModifiedBy>Samuel Yayra Amebley</cp:lastModifiedBy>
  <cp:revision>3</cp:revision>
  <dcterms:created xsi:type="dcterms:W3CDTF">2026-04-16T11:02:00Z</dcterms:created>
  <dcterms:modified xsi:type="dcterms:W3CDTF">2026-04-16T11:17:00Z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9877ffb5-ac35-4026-879f-1efb3d180c68</vt:lpwstr>
  </property>
</Properties>
</file>