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6AFE" w14:textId="77777777" w:rsidR="0062204F" w:rsidRPr="00525110" w:rsidRDefault="0062204F" w:rsidP="0062204F">
      <w:pPr>
        <w:jc w:val="center"/>
        <w:rPr>
          <w:rFonts w:ascii="Times New Roman" w:hAnsi="Times New Roman" w:cs="Times New Roman"/>
          <w:b/>
          <w:sz w:val="24"/>
        </w:rPr>
      </w:pPr>
      <w:bookmarkStart w:id="0" w:name="_Toc239723"/>
      <w:bookmarkStart w:id="1" w:name="_Toc204876066"/>
      <w:r w:rsidRPr="00525110">
        <w:rPr>
          <w:rFonts w:ascii="Times New Roman" w:hAnsi="Times New Roman" w:cs="Times New Roman"/>
          <w:b/>
          <w:sz w:val="24"/>
        </w:rPr>
        <w:t>PUBLIC VALUE</w:t>
      </w:r>
      <w:r>
        <w:rPr>
          <w:rFonts w:ascii="Times New Roman" w:hAnsi="Times New Roman" w:cs="Times New Roman"/>
          <w:b/>
          <w:sz w:val="24"/>
        </w:rPr>
        <w:t xml:space="preserve"> CO-CREATION</w:t>
      </w:r>
      <w:r w:rsidRPr="00525110">
        <w:rPr>
          <w:rFonts w:ascii="Times New Roman" w:hAnsi="Times New Roman" w:cs="Times New Roman"/>
          <w:b/>
          <w:sz w:val="24"/>
        </w:rPr>
        <w:t xml:space="preserve"> IN </w:t>
      </w:r>
      <w:r>
        <w:rPr>
          <w:rFonts w:ascii="Times New Roman" w:hAnsi="Times New Roman" w:cs="Times New Roman"/>
          <w:b/>
          <w:sz w:val="24"/>
        </w:rPr>
        <w:t xml:space="preserve">GOVERNMENT </w:t>
      </w:r>
      <w:r w:rsidRPr="00525110">
        <w:rPr>
          <w:rFonts w:ascii="Times New Roman" w:hAnsi="Times New Roman" w:cs="Times New Roman"/>
          <w:b/>
          <w:sz w:val="24"/>
        </w:rPr>
        <w:t>E-SERVICES: A MULTI-STAKEHOLDER PERSPECTIVE</w:t>
      </w:r>
    </w:p>
    <w:p w14:paraId="1D5BDB94" w14:textId="77777777" w:rsidR="0062204F" w:rsidRDefault="0062204F" w:rsidP="00B3798E">
      <w:pPr>
        <w:pStyle w:val="Heading1"/>
        <w:spacing w:line="480" w:lineRule="auto"/>
        <w:ind w:right="60"/>
        <w:jc w:val="center"/>
        <w:rPr>
          <w:rFonts w:ascii="Times New Roman" w:hAnsi="Times New Roman" w:cs="Times New Roman"/>
          <w:b/>
          <w:color w:val="auto"/>
          <w:sz w:val="28"/>
          <w:szCs w:val="24"/>
        </w:rPr>
      </w:pPr>
    </w:p>
    <w:p w14:paraId="44C3458E" w14:textId="1F190184" w:rsidR="00B3798E" w:rsidRPr="00B91F9F" w:rsidRDefault="00B3798E" w:rsidP="00B3798E">
      <w:pPr>
        <w:pStyle w:val="Heading1"/>
        <w:spacing w:line="480" w:lineRule="auto"/>
        <w:ind w:right="60"/>
        <w:jc w:val="center"/>
        <w:rPr>
          <w:rFonts w:ascii="Times New Roman" w:hAnsi="Times New Roman" w:cs="Times New Roman"/>
          <w:b/>
          <w:color w:val="auto"/>
          <w:sz w:val="28"/>
          <w:szCs w:val="24"/>
        </w:rPr>
      </w:pPr>
      <w:r w:rsidRPr="00B91F9F">
        <w:rPr>
          <w:rFonts w:ascii="Times New Roman" w:hAnsi="Times New Roman" w:cs="Times New Roman"/>
          <w:b/>
          <w:color w:val="auto"/>
          <w:sz w:val="28"/>
          <w:szCs w:val="24"/>
        </w:rPr>
        <w:t>ABSTRACT</w:t>
      </w:r>
      <w:bookmarkEnd w:id="0"/>
      <w:bookmarkEnd w:id="1"/>
    </w:p>
    <w:p w14:paraId="12502637" w14:textId="77777777" w:rsidR="00B3798E" w:rsidRDefault="00B3798E" w:rsidP="00B3798E">
      <w:pPr>
        <w:spacing w:before="100" w:beforeAutospacing="1" w:after="100" w:afterAutospacing="1" w:line="480" w:lineRule="auto"/>
        <w:jc w:val="both"/>
        <w:rPr>
          <w:rFonts w:ascii="Times New Roman" w:eastAsia="Times New Roman" w:hAnsi="Times New Roman" w:cs="Times New Roman"/>
          <w:sz w:val="24"/>
          <w:szCs w:val="24"/>
        </w:rPr>
      </w:pPr>
      <w:r w:rsidRPr="00843307">
        <w:rPr>
          <w:rFonts w:ascii="Times New Roman" w:eastAsia="Times New Roman" w:hAnsi="Times New Roman" w:cs="Times New Roman"/>
          <w:sz w:val="24"/>
          <w:szCs w:val="24"/>
        </w:rPr>
        <w:t xml:space="preserve">The rise of digital governance has transformed the relationship between citizens and the state, with e-government platforms serving not merely as channels for service delivery but as arenas for collaborative </w:t>
      </w:r>
      <w:r>
        <w:rPr>
          <w:rFonts w:ascii="Times New Roman" w:eastAsia="Times New Roman" w:hAnsi="Times New Roman" w:cs="Times New Roman"/>
          <w:sz w:val="24"/>
          <w:szCs w:val="24"/>
        </w:rPr>
        <w:t xml:space="preserve">public </w:t>
      </w:r>
      <w:r w:rsidRPr="00843307">
        <w:rPr>
          <w:rFonts w:ascii="Times New Roman" w:eastAsia="Times New Roman" w:hAnsi="Times New Roman" w:cs="Times New Roman"/>
          <w:sz w:val="24"/>
          <w:szCs w:val="24"/>
        </w:rPr>
        <w:t xml:space="preserve">value creation. </w:t>
      </w:r>
      <w:r w:rsidRPr="00CD1701">
        <w:rPr>
          <w:rFonts w:ascii="Times New Roman" w:eastAsia="Times New Roman" w:hAnsi="Times New Roman" w:cs="Times New Roman"/>
          <w:sz w:val="24"/>
          <w:szCs w:val="24"/>
        </w:rPr>
        <w:t xml:space="preserve">Public value refers to </w:t>
      </w:r>
      <w:r>
        <w:rPr>
          <w:rFonts w:ascii="Times New Roman" w:eastAsia="Times New Roman" w:hAnsi="Times New Roman" w:cs="Times New Roman"/>
          <w:sz w:val="24"/>
          <w:szCs w:val="24"/>
        </w:rPr>
        <w:t xml:space="preserve">government service </w:t>
      </w:r>
      <w:r w:rsidRPr="00CD1701">
        <w:rPr>
          <w:rFonts w:ascii="Times New Roman" w:eastAsia="Times New Roman" w:hAnsi="Times New Roman" w:cs="Times New Roman"/>
          <w:sz w:val="24"/>
          <w:szCs w:val="24"/>
        </w:rPr>
        <w:t>outcomes</w:t>
      </w:r>
      <w:r>
        <w:rPr>
          <w:rFonts w:ascii="Times New Roman" w:eastAsia="Times New Roman" w:hAnsi="Times New Roman" w:cs="Times New Roman"/>
          <w:sz w:val="24"/>
          <w:szCs w:val="24"/>
        </w:rPr>
        <w:t xml:space="preserve"> </w:t>
      </w:r>
      <w:r w:rsidRPr="00CD1701">
        <w:rPr>
          <w:rFonts w:ascii="Times New Roman" w:eastAsia="Times New Roman" w:hAnsi="Times New Roman" w:cs="Times New Roman"/>
          <w:sz w:val="24"/>
          <w:szCs w:val="24"/>
        </w:rPr>
        <w:t xml:space="preserve">that the </w:t>
      </w:r>
      <w:r w:rsidRPr="002B5B19">
        <w:rPr>
          <w:rFonts w:ascii="Times New Roman" w:eastAsia="Times New Roman" w:hAnsi="Times New Roman" w:cs="Times New Roman"/>
          <w:sz w:val="24"/>
          <w:szCs w:val="24"/>
        </w:rPr>
        <w:t>general public</w:t>
      </w:r>
      <w:r w:rsidRPr="00CD1701">
        <w:rPr>
          <w:rFonts w:ascii="Times New Roman" w:eastAsia="Times New Roman" w:hAnsi="Times New Roman" w:cs="Times New Roman"/>
          <w:sz w:val="24"/>
          <w:szCs w:val="24"/>
        </w:rPr>
        <w:t xml:space="preserve"> believes to be valuable, significant, or worth achieving, encompassing both socially desired objectives like sustainability, security, or health as well as results directly related to government</w:t>
      </w:r>
      <w:r>
        <w:rPr>
          <w:rFonts w:ascii="Times New Roman" w:eastAsia="Times New Roman" w:hAnsi="Times New Roman" w:cs="Times New Roman"/>
          <w:sz w:val="24"/>
          <w:szCs w:val="24"/>
        </w:rPr>
        <w:t>, such as</w:t>
      </w:r>
      <w:r w:rsidRPr="00CD1701">
        <w:rPr>
          <w:rFonts w:ascii="Times New Roman" w:eastAsia="Times New Roman" w:hAnsi="Times New Roman" w:cs="Times New Roman"/>
          <w:sz w:val="24"/>
          <w:szCs w:val="24"/>
        </w:rPr>
        <w:t xml:space="preserve"> democracy or fairness</w:t>
      </w:r>
      <w:r>
        <w:rPr>
          <w:rFonts w:ascii="Times New Roman" w:eastAsia="Times New Roman" w:hAnsi="Times New Roman" w:cs="Times New Roman"/>
          <w:sz w:val="24"/>
          <w:szCs w:val="24"/>
        </w:rPr>
        <w:t>.</w:t>
      </w:r>
      <w:r w:rsidRPr="00CD1701">
        <w:rPr>
          <w:rFonts w:ascii="Times New Roman" w:eastAsia="Times New Roman" w:hAnsi="Times New Roman" w:cs="Times New Roman"/>
          <w:sz w:val="24"/>
          <w:szCs w:val="24"/>
        </w:rPr>
        <w:t xml:space="preserve"> </w:t>
      </w:r>
      <w:r w:rsidRPr="00843307">
        <w:rPr>
          <w:rFonts w:ascii="Times New Roman" w:eastAsia="Times New Roman" w:hAnsi="Times New Roman" w:cs="Times New Roman"/>
          <w:sz w:val="24"/>
          <w:szCs w:val="24"/>
        </w:rPr>
        <w:t xml:space="preserve">While public value theory has gained prominence in e-government discourse, limited empirical work has explored how this value is co-created across </w:t>
      </w:r>
      <w:r w:rsidRPr="002B5B19">
        <w:rPr>
          <w:rFonts w:ascii="Times New Roman" w:eastAsia="Times New Roman" w:hAnsi="Times New Roman" w:cs="Times New Roman"/>
          <w:sz w:val="24"/>
          <w:szCs w:val="24"/>
        </w:rPr>
        <w:t>multiple stakeholder groups</w:t>
      </w:r>
      <w:r w:rsidRPr="00843307">
        <w:rPr>
          <w:rFonts w:ascii="Times New Roman" w:eastAsia="Times New Roman" w:hAnsi="Times New Roman" w:cs="Times New Roman"/>
          <w:sz w:val="24"/>
          <w:szCs w:val="24"/>
        </w:rPr>
        <w:t xml:space="preserve">, especially in the context of developing countries. </w:t>
      </w:r>
    </w:p>
    <w:p w14:paraId="27D6C65A" w14:textId="77777777" w:rsidR="00B3798E" w:rsidRPr="00AB4A97" w:rsidRDefault="00B3798E" w:rsidP="00B3798E">
      <w:pPr>
        <w:spacing w:before="100" w:beforeAutospacing="1" w:after="100" w:afterAutospacing="1" w:line="480" w:lineRule="auto"/>
        <w:jc w:val="both"/>
        <w:rPr>
          <w:rFonts w:ascii="Times New Roman" w:eastAsia="Times New Roman" w:hAnsi="Times New Roman" w:cs="Times New Roman"/>
          <w:sz w:val="24"/>
          <w:szCs w:val="24"/>
        </w:rPr>
      </w:pPr>
      <w:r w:rsidRPr="00843307">
        <w:rPr>
          <w:rFonts w:ascii="Times New Roman" w:eastAsia="Times New Roman" w:hAnsi="Times New Roman" w:cs="Times New Roman"/>
          <w:sz w:val="24"/>
          <w:szCs w:val="24"/>
        </w:rPr>
        <w:t xml:space="preserve">This study addresses this gap by investigating the co-creation of public value in government </w:t>
      </w:r>
      <w:r>
        <w:rPr>
          <w:rFonts w:ascii="Times New Roman" w:eastAsia="Times New Roman" w:hAnsi="Times New Roman" w:cs="Times New Roman"/>
          <w:sz w:val="24"/>
          <w:szCs w:val="24"/>
        </w:rPr>
        <w:t>e-services from the perspective</w:t>
      </w:r>
      <w:r w:rsidRPr="0084330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three stakeholder categories - </w:t>
      </w:r>
      <w:r w:rsidRPr="00843307">
        <w:rPr>
          <w:rFonts w:ascii="Times New Roman" w:eastAsia="Times New Roman" w:hAnsi="Times New Roman" w:cs="Times New Roman"/>
          <w:sz w:val="24"/>
          <w:szCs w:val="24"/>
        </w:rPr>
        <w:t>citizens, e-government system managers,</w:t>
      </w:r>
      <w:r>
        <w:rPr>
          <w:rFonts w:ascii="Times New Roman" w:eastAsia="Times New Roman" w:hAnsi="Times New Roman" w:cs="Times New Roman"/>
          <w:sz w:val="24"/>
          <w:szCs w:val="24"/>
        </w:rPr>
        <w:t xml:space="preserve"> and public sector institutions - </w:t>
      </w:r>
      <w:r w:rsidRPr="00843307">
        <w:rPr>
          <w:rFonts w:ascii="Times New Roman" w:eastAsia="Times New Roman" w:hAnsi="Times New Roman" w:cs="Times New Roman"/>
          <w:sz w:val="24"/>
          <w:szCs w:val="24"/>
        </w:rPr>
        <w:t>using the Ghana Revenue Authority’s (GRA) Taxpayer Portal and the Computerised School Selection and Placement System (CSSPS) as case studies.</w:t>
      </w:r>
      <w:r>
        <w:rPr>
          <w:rFonts w:ascii="Times New Roman" w:eastAsia="Times New Roman" w:hAnsi="Times New Roman" w:cs="Times New Roman"/>
          <w:sz w:val="24"/>
          <w:szCs w:val="24"/>
        </w:rPr>
        <w:t xml:space="preserve"> The choice for these cases is underpinned by their being t</w:t>
      </w:r>
      <w:r w:rsidRPr="0006674B">
        <w:rPr>
          <w:rFonts w:ascii="Times New Roman" w:eastAsia="Times New Roman" w:hAnsi="Times New Roman" w:cs="Times New Roman"/>
          <w:sz w:val="24"/>
          <w:szCs w:val="24"/>
        </w:rPr>
        <w:t xml:space="preserve">wo </w:t>
      </w:r>
      <w:r>
        <w:rPr>
          <w:rFonts w:ascii="Times New Roman" w:eastAsia="Times New Roman" w:hAnsi="Times New Roman" w:cs="Times New Roman"/>
          <w:sz w:val="24"/>
          <w:szCs w:val="24"/>
        </w:rPr>
        <w:t xml:space="preserve">of the </w:t>
      </w:r>
      <w:r w:rsidRPr="0006674B">
        <w:rPr>
          <w:rFonts w:ascii="Times New Roman" w:eastAsia="Times New Roman" w:hAnsi="Times New Roman" w:cs="Times New Roman"/>
          <w:sz w:val="24"/>
          <w:szCs w:val="24"/>
        </w:rPr>
        <w:t>flagship e-government initiatives in Ghana</w:t>
      </w:r>
      <w:r>
        <w:rPr>
          <w:rFonts w:ascii="Times New Roman" w:eastAsia="Times New Roman" w:hAnsi="Times New Roman" w:cs="Times New Roman"/>
          <w:sz w:val="24"/>
          <w:szCs w:val="24"/>
        </w:rPr>
        <w:t xml:space="preserve">. </w:t>
      </w:r>
      <w:r w:rsidRPr="00AB4A97">
        <w:rPr>
          <w:rFonts w:ascii="Times New Roman" w:eastAsia="Times New Roman" w:hAnsi="Times New Roman" w:cs="Times New Roman"/>
          <w:sz w:val="24"/>
          <w:szCs w:val="24"/>
        </w:rPr>
        <w:t xml:space="preserve">These cases </w:t>
      </w:r>
      <w:r>
        <w:rPr>
          <w:rFonts w:ascii="Times New Roman" w:eastAsia="Times New Roman" w:hAnsi="Times New Roman" w:cs="Times New Roman"/>
          <w:sz w:val="24"/>
          <w:szCs w:val="24"/>
        </w:rPr>
        <w:t>are</w:t>
      </w:r>
      <w:r w:rsidRPr="00AB4A97">
        <w:rPr>
          <w:rFonts w:ascii="Times New Roman" w:eastAsia="Times New Roman" w:hAnsi="Times New Roman" w:cs="Times New Roman"/>
          <w:sz w:val="24"/>
          <w:szCs w:val="24"/>
        </w:rPr>
        <w:t xml:space="preserve"> selected for their national significance, diversity in stakeholder interactions, and their contrasting domains - taxation and education - allowing for broader analytical generalization within the e-government landscape.</w:t>
      </w:r>
      <w:r>
        <w:rPr>
          <w:rFonts w:ascii="Times New Roman" w:eastAsia="Times New Roman" w:hAnsi="Times New Roman" w:cs="Times New Roman"/>
          <w:sz w:val="24"/>
          <w:szCs w:val="24"/>
        </w:rPr>
        <w:t xml:space="preserve"> </w:t>
      </w:r>
    </w:p>
    <w:p w14:paraId="75843146" w14:textId="77777777" w:rsidR="00B3798E" w:rsidRDefault="00B3798E" w:rsidP="00B3798E">
      <w:pPr>
        <w:spacing w:before="100" w:beforeAutospacing="1" w:after="100" w:afterAutospacing="1" w:line="480" w:lineRule="auto"/>
        <w:jc w:val="both"/>
        <w:rPr>
          <w:rFonts w:ascii="Times New Roman" w:eastAsia="Times New Roman" w:hAnsi="Times New Roman" w:cs="Times New Roman"/>
          <w:sz w:val="24"/>
          <w:szCs w:val="24"/>
        </w:rPr>
      </w:pPr>
      <w:r w:rsidRPr="0006674B">
        <w:rPr>
          <w:rFonts w:ascii="Times New Roman" w:eastAsia="Times New Roman" w:hAnsi="Times New Roman" w:cs="Times New Roman"/>
          <w:sz w:val="24"/>
          <w:szCs w:val="24"/>
        </w:rPr>
        <w:lastRenderedPageBreak/>
        <w:t xml:space="preserve">The study investigates public value </w:t>
      </w:r>
      <w:r>
        <w:rPr>
          <w:rFonts w:ascii="Times New Roman" w:eastAsia="Times New Roman" w:hAnsi="Times New Roman" w:cs="Times New Roman"/>
          <w:sz w:val="24"/>
          <w:szCs w:val="24"/>
        </w:rPr>
        <w:t>with three objectives covering</w:t>
      </w:r>
      <w:r w:rsidRPr="0006674B">
        <w:rPr>
          <w:rFonts w:ascii="Times New Roman" w:eastAsia="Times New Roman" w:hAnsi="Times New Roman" w:cs="Times New Roman"/>
          <w:sz w:val="24"/>
          <w:szCs w:val="24"/>
        </w:rPr>
        <w:t xml:space="preserve"> three</w:t>
      </w:r>
      <w:r>
        <w:rPr>
          <w:rFonts w:ascii="Times New Roman" w:eastAsia="Times New Roman" w:hAnsi="Times New Roman" w:cs="Times New Roman"/>
          <w:sz w:val="24"/>
          <w:szCs w:val="24"/>
        </w:rPr>
        <w:t xml:space="preserve"> public value</w:t>
      </w:r>
      <w:r w:rsidRPr="0006674B">
        <w:rPr>
          <w:rFonts w:ascii="Times New Roman" w:eastAsia="Times New Roman" w:hAnsi="Times New Roman" w:cs="Times New Roman"/>
          <w:sz w:val="24"/>
          <w:szCs w:val="24"/>
        </w:rPr>
        <w:t xml:space="preserve"> interrelated dimensions: </w:t>
      </w:r>
      <w:r w:rsidRPr="000E4968">
        <w:rPr>
          <w:rFonts w:ascii="Times New Roman" w:eastAsia="Times New Roman" w:hAnsi="Times New Roman" w:cs="Times New Roman"/>
          <w:sz w:val="24"/>
          <w:szCs w:val="24"/>
        </w:rPr>
        <w:t>(1)</w:t>
      </w:r>
      <w:r w:rsidRPr="0006674B">
        <w:rPr>
          <w:rFonts w:ascii="Times New Roman" w:eastAsia="Times New Roman" w:hAnsi="Times New Roman" w:cs="Times New Roman"/>
          <w:sz w:val="24"/>
          <w:szCs w:val="24"/>
        </w:rPr>
        <w:t xml:space="preserve"> the constituents of public value as perceived by the various stakeholders; </w:t>
      </w:r>
      <w:r w:rsidRPr="000E4968">
        <w:rPr>
          <w:rFonts w:ascii="Times New Roman" w:eastAsia="Times New Roman" w:hAnsi="Times New Roman" w:cs="Times New Roman"/>
          <w:sz w:val="24"/>
          <w:szCs w:val="24"/>
        </w:rPr>
        <w:t>(2)</w:t>
      </w:r>
      <w:r w:rsidRPr="0006674B">
        <w:rPr>
          <w:rFonts w:ascii="Times New Roman" w:eastAsia="Times New Roman" w:hAnsi="Times New Roman" w:cs="Times New Roman"/>
          <w:sz w:val="24"/>
          <w:szCs w:val="24"/>
        </w:rPr>
        <w:t xml:space="preserve"> the processes through which such value is co-created</w:t>
      </w:r>
      <w:r>
        <w:rPr>
          <w:rFonts w:ascii="Times New Roman" w:eastAsia="Times New Roman" w:hAnsi="Times New Roman" w:cs="Times New Roman"/>
          <w:sz w:val="24"/>
          <w:szCs w:val="24"/>
        </w:rPr>
        <w:t xml:space="preserve"> - </w:t>
      </w:r>
      <w:r w:rsidRPr="0006674B">
        <w:rPr>
          <w:rFonts w:ascii="Times New Roman" w:eastAsia="Times New Roman" w:hAnsi="Times New Roman" w:cs="Times New Roman"/>
          <w:sz w:val="24"/>
          <w:szCs w:val="24"/>
        </w:rPr>
        <w:t xml:space="preserve">including its generation, negotiation, and realization; and </w:t>
      </w:r>
      <w:r w:rsidRPr="000E4968">
        <w:rPr>
          <w:rFonts w:ascii="Times New Roman" w:eastAsia="Times New Roman" w:hAnsi="Times New Roman" w:cs="Times New Roman"/>
          <w:sz w:val="24"/>
          <w:szCs w:val="24"/>
        </w:rPr>
        <w:t>(3)</w:t>
      </w:r>
      <w:r w:rsidRPr="0006674B">
        <w:rPr>
          <w:rFonts w:ascii="Times New Roman" w:eastAsia="Times New Roman" w:hAnsi="Times New Roman" w:cs="Times New Roman"/>
          <w:sz w:val="24"/>
          <w:szCs w:val="24"/>
        </w:rPr>
        <w:t xml:space="preserve"> the contextual factors that influence these processes.</w:t>
      </w:r>
      <w:r>
        <w:rPr>
          <w:rFonts w:ascii="Times New Roman" w:eastAsia="Times New Roman" w:hAnsi="Times New Roman" w:cs="Times New Roman"/>
          <w:sz w:val="24"/>
          <w:szCs w:val="24"/>
        </w:rPr>
        <w:t xml:space="preserve"> The study is anchored on four theories: the Public Value Theory, the DeLone and McLean IS Success Model, the New Institutional Theory, and the Integrated Model of Digital Inequalities. The combination enables drawing on the strengths of these theories while addressing their weaknesses in the realm of public value co-creation. </w:t>
      </w:r>
    </w:p>
    <w:p w14:paraId="6B634EAD" w14:textId="77777777" w:rsidR="00B3798E" w:rsidRPr="00843307" w:rsidRDefault="00B3798E" w:rsidP="00B3798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 achieve the study’s objectives, this research</w:t>
      </w:r>
      <w:r w:rsidRPr="00843307">
        <w:rPr>
          <w:rFonts w:ascii="Times New Roman" w:eastAsia="Times New Roman" w:hAnsi="Times New Roman" w:cs="Times New Roman"/>
          <w:sz w:val="24"/>
          <w:szCs w:val="24"/>
        </w:rPr>
        <w:t xml:space="preserve"> adopts a convergent mixed-methods design. The qualitative strand employed semi-structured interviews with stakeholders from each group, </w:t>
      </w:r>
      <w:r w:rsidRPr="00B32FC7">
        <w:rPr>
          <w:rFonts w:ascii="Times New Roman" w:eastAsia="Times New Roman" w:hAnsi="Times New Roman" w:cs="Times New Roman"/>
          <w:sz w:val="24"/>
          <w:szCs w:val="24"/>
        </w:rPr>
        <w:t>yielding rich insights into the meanings they attach to public value, what activities characterise the co-creation process, and the contextual factors</w:t>
      </w:r>
      <w:r w:rsidRPr="00843307">
        <w:rPr>
          <w:rFonts w:ascii="Times New Roman" w:eastAsia="Times New Roman" w:hAnsi="Times New Roman" w:cs="Times New Roman"/>
          <w:sz w:val="24"/>
          <w:szCs w:val="24"/>
        </w:rPr>
        <w:t xml:space="preserve"> that shape </w:t>
      </w:r>
      <w:r>
        <w:rPr>
          <w:rFonts w:ascii="Times New Roman" w:eastAsia="Times New Roman" w:hAnsi="Times New Roman" w:cs="Times New Roman"/>
          <w:sz w:val="24"/>
          <w:szCs w:val="24"/>
        </w:rPr>
        <w:t xml:space="preserve">value </w:t>
      </w:r>
      <w:r w:rsidRPr="00843307">
        <w:rPr>
          <w:rFonts w:ascii="Times New Roman" w:eastAsia="Times New Roman" w:hAnsi="Times New Roman" w:cs="Times New Roman"/>
          <w:sz w:val="24"/>
          <w:szCs w:val="24"/>
        </w:rPr>
        <w:t>co-creation. The quantitative component</w:t>
      </w:r>
      <w:r>
        <w:rPr>
          <w:rFonts w:ascii="Times New Roman" w:eastAsia="Times New Roman" w:hAnsi="Times New Roman" w:cs="Times New Roman"/>
          <w:sz w:val="24"/>
          <w:szCs w:val="24"/>
        </w:rPr>
        <w:t xml:space="preserve">, mainly incorporated to help achieve </w:t>
      </w:r>
      <w:r w:rsidRPr="000E4968">
        <w:rPr>
          <w:rFonts w:ascii="Times New Roman" w:eastAsia="Times New Roman" w:hAnsi="Times New Roman" w:cs="Times New Roman"/>
          <w:sz w:val="24"/>
          <w:szCs w:val="24"/>
        </w:rPr>
        <w:t>objective 3</w:t>
      </w:r>
      <w:r>
        <w:rPr>
          <w:rFonts w:ascii="Times New Roman" w:eastAsia="Times New Roman" w:hAnsi="Times New Roman" w:cs="Times New Roman"/>
          <w:sz w:val="24"/>
          <w:szCs w:val="24"/>
        </w:rPr>
        <w:t>,</w:t>
      </w:r>
      <w:r w:rsidRPr="00843307">
        <w:rPr>
          <w:rFonts w:ascii="Times New Roman" w:eastAsia="Times New Roman" w:hAnsi="Times New Roman" w:cs="Times New Roman"/>
          <w:sz w:val="24"/>
          <w:szCs w:val="24"/>
        </w:rPr>
        <w:t xml:space="preserve"> involved a survey of 423 users of </w:t>
      </w:r>
      <w:r>
        <w:rPr>
          <w:rFonts w:ascii="Times New Roman" w:eastAsia="Times New Roman" w:hAnsi="Times New Roman" w:cs="Times New Roman"/>
          <w:sz w:val="24"/>
          <w:szCs w:val="24"/>
        </w:rPr>
        <w:t>government e-services in Ghana</w:t>
      </w:r>
      <w:r w:rsidRPr="00843307">
        <w:rPr>
          <w:rFonts w:ascii="Times New Roman" w:eastAsia="Times New Roman" w:hAnsi="Times New Roman" w:cs="Times New Roman"/>
          <w:sz w:val="24"/>
          <w:szCs w:val="24"/>
        </w:rPr>
        <w:t xml:space="preserve"> to statistically examine the influence of technological, institutional, and user-centric variables on e-service use, satisfaction, and perceived public value.</w:t>
      </w:r>
      <w:r>
        <w:rPr>
          <w:rFonts w:ascii="Times New Roman" w:eastAsia="Times New Roman" w:hAnsi="Times New Roman" w:cs="Times New Roman"/>
          <w:sz w:val="24"/>
          <w:szCs w:val="24"/>
        </w:rPr>
        <w:t xml:space="preserve"> </w:t>
      </w:r>
      <w:r w:rsidRPr="0010746E">
        <w:rPr>
          <w:rFonts w:ascii="Times New Roman" w:eastAsia="Times New Roman" w:hAnsi="Times New Roman" w:cs="Times New Roman"/>
          <w:sz w:val="24"/>
          <w:szCs w:val="24"/>
        </w:rPr>
        <w:t>Ghana is selected because of the mileage she has gained in e-governance and having realised and communicated some of its achievements thereon.</w:t>
      </w:r>
    </w:p>
    <w:p w14:paraId="5BCE339D" w14:textId="77777777" w:rsidR="00B3798E" w:rsidRDefault="00B3798E" w:rsidP="00B3798E">
      <w:pPr>
        <w:spacing w:before="100" w:beforeAutospacing="1" w:after="100" w:afterAutospacing="1"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For </w:t>
      </w:r>
      <w:r w:rsidRPr="0010746E">
        <w:rPr>
          <w:rFonts w:ascii="Times New Roman" w:eastAsia="Times New Roman" w:hAnsi="Times New Roman" w:cs="Times New Roman"/>
          <w:sz w:val="24"/>
          <w:szCs w:val="24"/>
        </w:rPr>
        <w:t>objective 1</w:t>
      </w:r>
      <w:r>
        <w:rPr>
          <w:rFonts w:ascii="Times New Roman" w:eastAsia="Times New Roman" w:hAnsi="Times New Roman" w:cs="Times New Roman"/>
          <w:sz w:val="24"/>
          <w:szCs w:val="24"/>
        </w:rPr>
        <w:t xml:space="preserve"> of the study, the f</w:t>
      </w:r>
      <w:r w:rsidRPr="00843307">
        <w:rPr>
          <w:rFonts w:ascii="Times New Roman" w:eastAsia="Times New Roman" w:hAnsi="Times New Roman" w:cs="Times New Roman"/>
          <w:sz w:val="24"/>
          <w:szCs w:val="24"/>
        </w:rPr>
        <w:t xml:space="preserve">indings from the qualitative analysis reveal that public value is conceptualized </w:t>
      </w:r>
      <w:r>
        <w:rPr>
          <w:rFonts w:ascii="Times New Roman" w:eastAsia="Times New Roman" w:hAnsi="Times New Roman" w:cs="Times New Roman"/>
          <w:sz w:val="24"/>
          <w:szCs w:val="24"/>
        </w:rPr>
        <w:t xml:space="preserve">and experienced </w:t>
      </w:r>
      <w:r w:rsidRPr="00843307">
        <w:rPr>
          <w:rFonts w:ascii="Times New Roman" w:eastAsia="Times New Roman" w:hAnsi="Times New Roman" w:cs="Times New Roman"/>
          <w:sz w:val="24"/>
          <w:szCs w:val="24"/>
        </w:rPr>
        <w:t xml:space="preserve">differently by stakeholder groups. Citizens emphasize fairness, accessibility, responsiveness, and empowerment. E-government system managers focus on system efficiency, feedback responsiveness, and user-centered innovation. Public sector institutions highlight policy alignment, performance improvement, and trust-building. </w:t>
      </w:r>
    </w:p>
    <w:p w14:paraId="109EF61D" w14:textId="77777777" w:rsidR="00B3798E" w:rsidRDefault="00B3798E" w:rsidP="00B3798E">
      <w:pPr>
        <w:spacing w:before="100" w:beforeAutospacing="1" w:after="100" w:afterAutospacing="1" w:line="48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lastRenderedPageBreak/>
        <w:t xml:space="preserve">For </w:t>
      </w:r>
      <w:r w:rsidRPr="0010746E">
        <w:rPr>
          <w:rFonts w:ascii="Times New Roman" w:eastAsia="Times New Roman" w:hAnsi="Times New Roman" w:cs="Times New Roman"/>
          <w:sz w:val="24"/>
          <w:szCs w:val="24"/>
        </w:rPr>
        <w:t>objective 2</w:t>
      </w:r>
      <w:r>
        <w:rPr>
          <w:rFonts w:ascii="Times New Roman" w:eastAsia="Times New Roman" w:hAnsi="Times New Roman" w:cs="Times New Roman"/>
          <w:sz w:val="24"/>
          <w:szCs w:val="24"/>
        </w:rPr>
        <w:t>, using the five activities of Prahalad’s co-creation framework as a lens, the findings suggest that t</w:t>
      </w:r>
      <w:r w:rsidRPr="006E7B18">
        <w:rPr>
          <w:rFonts w:ascii="Times New Roman" w:eastAsia="Times New Roman" w:hAnsi="Times New Roman" w:cs="Times New Roman"/>
          <w:sz w:val="24"/>
          <w:szCs w:val="24"/>
        </w:rPr>
        <w:t xml:space="preserve">he public value of </w:t>
      </w:r>
      <w:r>
        <w:rPr>
          <w:rFonts w:ascii="Times New Roman" w:eastAsia="Times New Roman" w:hAnsi="Times New Roman" w:cs="Times New Roman"/>
          <w:sz w:val="24"/>
          <w:szCs w:val="24"/>
        </w:rPr>
        <w:t>e-services</w:t>
      </w:r>
      <w:r w:rsidRPr="006E7B18">
        <w:rPr>
          <w:rFonts w:ascii="Times New Roman" w:eastAsia="Times New Roman" w:hAnsi="Times New Roman" w:cs="Times New Roman"/>
          <w:sz w:val="24"/>
          <w:szCs w:val="24"/>
        </w:rPr>
        <w:t xml:space="preserve"> is co-created through a mix of direct self-service functionalities, structured feedback mechanisms, and informal engagement, all contributing to ongoing problem-solving and iterative</w:t>
      </w:r>
      <w:r>
        <w:rPr>
          <w:rFonts w:ascii="Times New Roman" w:eastAsia="Times New Roman" w:hAnsi="Times New Roman" w:cs="Times New Roman"/>
          <w:sz w:val="24"/>
          <w:szCs w:val="24"/>
        </w:rPr>
        <w:t xml:space="preserve"> </w:t>
      </w:r>
      <w:r w:rsidRPr="006E7B18">
        <w:rPr>
          <w:rFonts w:ascii="Times New Roman" w:eastAsia="Times New Roman" w:hAnsi="Times New Roman" w:cs="Times New Roman"/>
          <w:sz w:val="24"/>
          <w:szCs w:val="24"/>
        </w:rPr>
        <w:t>co-design of e-service</w:t>
      </w:r>
      <w:r>
        <w:rPr>
          <w:rFonts w:ascii="Times New Roman" w:eastAsia="Times New Roman" w:hAnsi="Times New Roman" w:cs="Times New Roman"/>
          <w:sz w:val="24"/>
          <w:szCs w:val="24"/>
        </w:rPr>
        <w:t>s. While t</w:t>
      </w:r>
      <w:r w:rsidRPr="00E56BA0">
        <w:rPr>
          <w:rFonts w:ascii="Times New Roman" w:eastAsia="Times New Roman" w:hAnsi="Times New Roman" w:cs="Times New Roman"/>
          <w:sz w:val="24"/>
          <w:szCs w:val="24"/>
        </w:rPr>
        <w:t>he GRA model illustrates the effectiveness of citizen-centered platforms that prioritize interaction and usability,</w:t>
      </w:r>
      <w:r>
        <w:rPr>
          <w:rFonts w:ascii="Times New Roman" w:eastAsia="Times New Roman" w:hAnsi="Times New Roman" w:cs="Times New Roman"/>
          <w:sz w:val="24"/>
          <w:szCs w:val="24"/>
        </w:rPr>
        <w:t xml:space="preserve"> </w:t>
      </w:r>
      <w:r w:rsidRPr="00E56BA0">
        <w:rPr>
          <w:rFonts w:ascii="Times New Roman" w:eastAsia="Times New Roman" w:hAnsi="Times New Roman" w:cs="Times New Roman"/>
          <w:sz w:val="24"/>
          <w:szCs w:val="24"/>
        </w:rPr>
        <w:t xml:space="preserve">the CSSPS case reveals that even in the absence of strong direct citizen feedback mechanisms, public value can still emerge through structured </w:t>
      </w:r>
      <w:r>
        <w:rPr>
          <w:rFonts w:ascii="Times New Roman" w:eastAsia="Times New Roman" w:hAnsi="Times New Roman" w:cs="Times New Roman"/>
          <w:sz w:val="24"/>
          <w:szCs w:val="24"/>
        </w:rPr>
        <w:t>result-driven collaboration with public sector actors, citizens and in some cases non-public actors</w:t>
      </w:r>
      <w:r w:rsidRPr="00E56BA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56BA0">
        <w:rPr>
          <w:rFonts w:ascii="Times New Roman" w:eastAsia="Times New Roman" w:hAnsi="Times New Roman" w:cs="Times New Roman"/>
          <w:sz w:val="24"/>
          <w:szCs w:val="24"/>
        </w:rPr>
        <w:t xml:space="preserve">Despite both cases affirming the relevance of </w:t>
      </w:r>
      <w:r>
        <w:rPr>
          <w:rFonts w:ascii="Times New Roman" w:eastAsia="Times New Roman" w:hAnsi="Times New Roman" w:cs="Times New Roman"/>
          <w:sz w:val="24"/>
          <w:szCs w:val="24"/>
        </w:rPr>
        <w:t>the</w:t>
      </w:r>
      <w:r w:rsidRPr="00E56BA0">
        <w:rPr>
          <w:rFonts w:ascii="Times New Roman" w:eastAsia="Times New Roman" w:hAnsi="Times New Roman" w:cs="Times New Roman"/>
          <w:sz w:val="24"/>
          <w:szCs w:val="24"/>
        </w:rPr>
        <w:t xml:space="preserve"> co-creation activities framework</w:t>
      </w:r>
      <w:r>
        <w:rPr>
          <w:rFonts w:ascii="Times New Roman" w:eastAsia="Times New Roman" w:hAnsi="Times New Roman" w:cs="Times New Roman"/>
          <w:sz w:val="24"/>
          <w:szCs w:val="24"/>
        </w:rPr>
        <w:t xml:space="preserve">, </w:t>
      </w:r>
      <w:r w:rsidRPr="00E56BA0">
        <w:rPr>
          <w:rFonts w:ascii="Times New Roman" w:eastAsia="Times New Roman" w:hAnsi="Times New Roman" w:cs="Times New Roman"/>
          <w:sz w:val="24"/>
          <w:szCs w:val="24"/>
        </w:rPr>
        <w:t>the contrast between the two systems highlights the need for stronger mechanisms to directly involve citizens in the negotiation phase of value co-creation</w:t>
      </w:r>
      <w:r>
        <w:rPr>
          <w:rFonts w:ascii="Times New Roman" w:eastAsia="Times New Roman" w:hAnsi="Times New Roman" w:cs="Times New Roman"/>
          <w:sz w:val="24"/>
          <w:szCs w:val="24"/>
        </w:rPr>
        <w:t xml:space="preserve">. </w:t>
      </w:r>
    </w:p>
    <w:p w14:paraId="3D54757A" w14:textId="77777777" w:rsidR="00B3798E" w:rsidRPr="00843307" w:rsidRDefault="00B3798E" w:rsidP="00B3798E">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w:t>
      </w:r>
      <w:r w:rsidRPr="0010746E">
        <w:rPr>
          <w:rFonts w:ascii="Times New Roman" w:eastAsia="Times New Roman" w:hAnsi="Times New Roman" w:cs="Times New Roman"/>
          <w:sz w:val="24"/>
          <w:szCs w:val="24"/>
        </w:rPr>
        <w:t>objective 3</w:t>
      </w:r>
      <w:r>
        <w:rPr>
          <w:rFonts w:ascii="Times New Roman" w:eastAsia="Times New Roman" w:hAnsi="Times New Roman" w:cs="Times New Roman"/>
          <w:sz w:val="24"/>
          <w:szCs w:val="24"/>
        </w:rPr>
        <w:t>, the findings reveal that a</w:t>
      </w:r>
      <w:r w:rsidRPr="00843307">
        <w:rPr>
          <w:rFonts w:ascii="Times New Roman" w:eastAsia="Times New Roman" w:hAnsi="Times New Roman" w:cs="Times New Roman"/>
          <w:sz w:val="24"/>
          <w:szCs w:val="24"/>
        </w:rPr>
        <w:t>cross both cases, the co-creation of public value is shaped by digital literacy, access to technology</w:t>
      </w:r>
      <w:r>
        <w:rPr>
          <w:rFonts w:ascii="Times New Roman" w:eastAsia="Times New Roman" w:hAnsi="Times New Roman" w:cs="Times New Roman"/>
          <w:sz w:val="24"/>
          <w:szCs w:val="24"/>
        </w:rPr>
        <w:t xml:space="preserve"> (micro-level factors)</w:t>
      </w:r>
      <w:r w:rsidRPr="00843307">
        <w:rPr>
          <w:rFonts w:ascii="Times New Roman" w:eastAsia="Times New Roman" w:hAnsi="Times New Roman" w:cs="Times New Roman"/>
          <w:sz w:val="24"/>
          <w:szCs w:val="24"/>
        </w:rPr>
        <w:t>, perceived system responsiveness, institutional openness to feedback</w:t>
      </w:r>
      <w:r>
        <w:rPr>
          <w:rFonts w:ascii="Times New Roman" w:eastAsia="Times New Roman" w:hAnsi="Times New Roman" w:cs="Times New Roman"/>
          <w:sz w:val="24"/>
          <w:szCs w:val="24"/>
        </w:rPr>
        <w:t xml:space="preserve"> (meso-level processes)</w:t>
      </w:r>
      <w:r w:rsidRPr="00843307">
        <w:rPr>
          <w:rFonts w:ascii="Times New Roman" w:eastAsia="Times New Roman" w:hAnsi="Times New Roman" w:cs="Times New Roman"/>
          <w:sz w:val="24"/>
          <w:szCs w:val="24"/>
        </w:rPr>
        <w:t>, and the availability of structured engagement mechanisms</w:t>
      </w:r>
      <w:r>
        <w:rPr>
          <w:rFonts w:ascii="Times New Roman" w:eastAsia="Times New Roman" w:hAnsi="Times New Roman" w:cs="Times New Roman"/>
          <w:sz w:val="24"/>
          <w:szCs w:val="24"/>
        </w:rPr>
        <w:t xml:space="preserve"> (macro-level conditions)</w:t>
      </w:r>
      <w:r w:rsidRPr="008433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843307">
        <w:rPr>
          <w:rFonts w:ascii="Times New Roman" w:eastAsia="Times New Roman" w:hAnsi="Times New Roman" w:cs="Times New Roman"/>
          <w:sz w:val="24"/>
          <w:szCs w:val="24"/>
        </w:rPr>
        <w:t xml:space="preserve">Quantitative results reinforce the importance of socio-institutional factors in driving public value. While information, system, and service quality have limited impact on e-service usage and satisfaction, perceived security and privacy, regulative institutions, and the </w:t>
      </w:r>
      <w:r>
        <w:rPr>
          <w:rFonts w:ascii="Times New Roman" w:eastAsia="Times New Roman" w:hAnsi="Times New Roman" w:cs="Times New Roman"/>
          <w:sz w:val="24"/>
          <w:szCs w:val="24"/>
        </w:rPr>
        <w:t>“forces”</w:t>
      </w:r>
      <w:r w:rsidRPr="00843307">
        <w:rPr>
          <w:rFonts w:ascii="Times New Roman" w:eastAsia="Times New Roman" w:hAnsi="Times New Roman" w:cs="Times New Roman"/>
          <w:sz w:val="24"/>
          <w:szCs w:val="24"/>
        </w:rPr>
        <w:t xml:space="preserve"> dimension of the digital divide significantly affect both e-service usage and public value creation. Furthermore, e-service usage and satisfaction independently and directly influence perceived public value, with perceived security/privacy and regulative institutions partially mediating this relationship.</w:t>
      </w:r>
    </w:p>
    <w:p w14:paraId="6C2B92F9" w14:textId="77777777" w:rsidR="00B3798E" w:rsidRPr="00843307" w:rsidRDefault="00B3798E" w:rsidP="00B3798E">
      <w:pPr>
        <w:spacing w:before="100" w:beforeAutospacing="1" w:after="100" w:afterAutospacing="1" w:line="480" w:lineRule="auto"/>
        <w:jc w:val="both"/>
        <w:rPr>
          <w:rFonts w:ascii="Times New Roman" w:eastAsia="Times New Roman" w:hAnsi="Times New Roman" w:cs="Times New Roman"/>
          <w:sz w:val="24"/>
          <w:szCs w:val="24"/>
        </w:rPr>
      </w:pPr>
      <w:r w:rsidRPr="00843307">
        <w:rPr>
          <w:rFonts w:ascii="Times New Roman" w:eastAsia="Times New Roman" w:hAnsi="Times New Roman" w:cs="Times New Roman"/>
          <w:sz w:val="24"/>
          <w:szCs w:val="24"/>
        </w:rPr>
        <w:t>The study makes several theoretical contributions by extending</w:t>
      </w:r>
      <w:r>
        <w:rPr>
          <w:rFonts w:ascii="Times New Roman" w:eastAsia="Times New Roman" w:hAnsi="Times New Roman" w:cs="Times New Roman"/>
          <w:sz w:val="24"/>
          <w:szCs w:val="24"/>
        </w:rPr>
        <w:t xml:space="preserve"> the</w:t>
      </w:r>
      <w:r w:rsidRPr="00843307">
        <w:rPr>
          <w:rFonts w:ascii="Times New Roman" w:eastAsia="Times New Roman" w:hAnsi="Times New Roman" w:cs="Times New Roman"/>
          <w:sz w:val="24"/>
          <w:szCs w:val="24"/>
        </w:rPr>
        <w:t xml:space="preserve"> co-creation</w:t>
      </w:r>
      <w:r>
        <w:rPr>
          <w:rFonts w:ascii="Times New Roman" w:eastAsia="Times New Roman" w:hAnsi="Times New Roman" w:cs="Times New Roman"/>
          <w:sz w:val="24"/>
          <w:szCs w:val="24"/>
        </w:rPr>
        <w:t xml:space="preserve"> concept</w:t>
      </w:r>
      <w:r w:rsidRPr="00843307">
        <w:rPr>
          <w:rFonts w:ascii="Times New Roman" w:eastAsia="Times New Roman" w:hAnsi="Times New Roman" w:cs="Times New Roman"/>
          <w:sz w:val="24"/>
          <w:szCs w:val="24"/>
        </w:rPr>
        <w:t xml:space="preserve"> and public value theory to digital service ecosystems in a developing country context</w:t>
      </w:r>
      <w:r>
        <w:rPr>
          <w:rFonts w:ascii="Times New Roman" w:eastAsia="Times New Roman" w:hAnsi="Times New Roman" w:cs="Times New Roman"/>
          <w:sz w:val="24"/>
          <w:szCs w:val="24"/>
        </w:rPr>
        <w:t>,</w:t>
      </w:r>
      <w:r w:rsidRPr="00843307">
        <w:rPr>
          <w:rFonts w:ascii="Times New Roman" w:eastAsia="Times New Roman" w:hAnsi="Times New Roman" w:cs="Times New Roman"/>
          <w:sz w:val="24"/>
          <w:szCs w:val="24"/>
        </w:rPr>
        <w:t xml:space="preserve"> and by offering a </w:t>
      </w:r>
      <w:r w:rsidRPr="00843307">
        <w:rPr>
          <w:rFonts w:ascii="Times New Roman" w:eastAsia="Times New Roman" w:hAnsi="Times New Roman" w:cs="Times New Roman"/>
          <w:sz w:val="24"/>
          <w:szCs w:val="24"/>
        </w:rPr>
        <w:lastRenderedPageBreak/>
        <w:t>stakeholder-sensitive analytical framework. Methodologically, it demonstrates the utility of a mixed-methods design for capturing the complex dynamics of value creation. Practically, the study provides actionable recommendations for enhancing participatory governance, designing inclusive e-services, and institutionalizing feedback-driven service improvement.</w:t>
      </w:r>
    </w:p>
    <w:p w14:paraId="5EB24980" w14:textId="714DD1A6" w:rsidR="00B3798E" w:rsidRPr="00843307" w:rsidRDefault="00B3798E" w:rsidP="00B3798E">
      <w:pPr>
        <w:spacing w:before="100" w:beforeAutospacing="1" w:after="100" w:afterAutospacing="1" w:line="480" w:lineRule="auto"/>
        <w:jc w:val="both"/>
        <w:rPr>
          <w:rFonts w:ascii="Times New Roman" w:eastAsia="Times New Roman" w:hAnsi="Times New Roman" w:cs="Times New Roman"/>
          <w:sz w:val="24"/>
          <w:szCs w:val="24"/>
        </w:rPr>
      </w:pPr>
      <w:r w:rsidRPr="00843307">
        <w:rPr>
          <w:rFonts w:ascii="Times New Roman" w:eastAsia="Times New Roman" w:hAnsi="Times New Roman" w:cs="Times New Roman"/>
          <w:sz w:val="24"/>
          <w:szCs w:val="24"/>
        </w:rPr>
        <w:t>This research underscores that the success of e-government initiatives depends not only on technological infrastructure but also on building trust, inclusiveness, and collaborative governance frameworks that empower all stakeholders to actively participate in shaping public value.</w:t>
      </w:r>
      <w:r>
        <w:rPr>
          <w:rFonts w:ascii="Times New Roman" w:eastAsia="Times New Roman" w:hAnsi="Times New Roman" w:cs="Times New Roman"/>
          <w:sz w:val="24"/>
          <w:szCs w:val="24"/>
        </w:rPr>
        <w:t xml:space="preserve"> </w:t>
      </w:r>
    </w:p>
    <w:p w14:paraId="655E1B69" w14:textId="77777777" w:rsidR="005A3F30" w:rsidRDefault="005A3F30"/>
    <w:sectPr w:rsidR="005A3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8E"/>
    <w:rsid w:val="000543A4"/>
    <w:rsid w:val="00334650"/>
    <w:rsid w:val="005A3F30"/>
    <w:rsid w:val="0062204F"/>
    <w:rsid w:val="007375AE"/>
    <w:rsid w:val="0089106F"/>
    <w:rsid w:val="009C37AB"/>
    <w:rsid w:val="00A6197C"/>
    <w:rsid w:val="00B37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A24E5"/>
  <w15:chartTrackingRefBased/>
  <w15:docId w15:val="{516996DD-8E07-4AC8-9C69-A240296A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98E"/>
    <w:pPr>
      <w:spacing w:line="259" w:lineRule="auto"/>
    </w:pPr>
    <w:rPr>
      <w:kern w:val="0"/>
      <w:sz w:val="22"/>
      <w:szCs w:val="22"/>
      <w14:ligatures w14:val="none"/>
    </w:rPr>
  </w:style>
  <w:style w:type="paragraph" w:styleId="Heading1">
    <w:name w:val="heading 1"/>
    <w:basedOn w:val="Normal"/>
    <w:next w:val="Normal"/>
    <w:link w:val="Heading1Char"/>
    <w:uiPriority w:val="9"/>
    <w:qFormat/>
    <w:rsid w:val="00B3798E"/>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3798E"/>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3798E"/>
    <w:pPr>
      <w:keepNext/>
      <w:keepLines/>
      <w:spacing w:before="160" w:after="80" w:line="278"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3798E"/>
    <w:pPr>
      <w:keepNext/>
      <w:keepLines/>
      <w:spacing w:before="80" w:after="40" w:line="278" w:lineRule="auto"/>
      <w:outlineLvl w:val="3"/>
    </w:pPr>
    <w:rPr>
      <w:rFonts w:eastAsiaTheme="majorEastAsia"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3798E"/>
    <w:pPr>
      <w:keepNext/>
      <w:keepLines/>
      <w:spacing w:before="80" w:after="40" w:line="278" w:lineRule="auto"/>
      <w:outlineLvl w:val="4"/>
    </w:pPr>
    <w:rPr>
      <w:rFonts w:eastAsiaTheme="majorEastAsia"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3798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3798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3798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3798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98E"/>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798E"/>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798E"/>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798E"/>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798E"/>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79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9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9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98E"/>
    <w:rPr>
      <w:rFonts w:eastAsiaTheme="majorEastAsia" w:cstheme="majorBidi"/>
      <w:color w:val="272727" w:themeColor="text1" w:themeTint="D8"/>
    </w:rPr>
  </w:style>
  <w:style w:type="paragraph" w:styleId="Title">
    <w:name w:val="Title"/>
    <w:basedOn w:val="Normal"/>
    <w:next w:val="Normal"/>
    <w:link w:val="TitleChar"/>
    <w:uiPriority w:val="10"/>
    <w:qFormat/>
    <w:rsid w:val="00B3798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379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98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379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98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3798E"/>
    <w:rPr>
      <w:i/>
      <w:iCs/>
      <w:color w:val="404040" w:themeColor="text1" w:themeTint="BF"/>
    </w:rPr>
  </w:style>
  <w:style w:type="paragraph" w:styleId="ListParagraph">
    <w:name w:val="List Paragraph"/>
    <w:basedOn w:val="Normal"/>
    <w:uiPriority w:val="34"/>
    <w:qFormat/>
    <w:rsid w:val="00B3798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3798E"/>
    <w:rPr>
      <w:i/>
      <w:iCs/>
      <w:color w:val="2E74B5" w:themeColor="accent1" w:themeShade="BF"/>
    </w:rPr>
  </w:style>
  <w:style w:type="paragraph" w:styleId="IntenseQuote">
    <w:name w:val="Intense Quote"/>
    <w:basedOn w:val="Normal"/>
    <w:next w:val="Normal"/>
    <w:link w:val="IntenseQuoteChar"/>
    <w:uiPriority w:val="30"/>
    <w:qFormat/>
    <w:rsid w:val="00B3798E"/>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3798E"/>
    <w:rPr>
      <w:i/>
      <w:iCs/>
      <w:color w:val="2E74B5" w:themeColor="accent1" w:themeShade="BF"/>
    </w:rPr>
  </w:style>
  <w:style w:type="character" w:styleId="IntenseReference">
    <w:name w:val="Intense Reference"/>
    <w:basedOn w:val="DefaultParagraphFont"/>
    <w:uiPriority w:val="32"/>
    <w:qFormat/>
    <w:rsid w:val="00B3798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Odei-Appiah</dc:creator>
  <cp:keywords/>
  <dc:description/>
  <cp:lastModifiedBy>Solomon Odei-Appiah</cp:lastModifiedBy>
  <cp:revision>1</cp:revision>
  <dcterms:created xsi:type="dcterms:W3CDTF">2026-04-21T09:00:00Z</dcterms:created>
  <dcterms:modified xsi:type="dcterms:W3CDTF">2026-04-21T10:25:00Z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189f7f3e-f7f2-4023-ac13-2359adce1499</vt:lpwstr>
  </property>
</Properties>
</file>