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0912" w14:textId="77777777" w:rsidR="00BF4FFD" w:rsidRDefault="00BF4FFD" w:rsidP="00BF4FFD">
      <w:pPr>
        <w:ind w:left="36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B01456" wp14:editId="3C08FA6A">
            <wp:extent cx="546100" cy="63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C29F" w14:textId="77777777" w:rsidR="00BF4FFD" w:rsidRDefault="00BF4FFD" w:rsidP="00BF4FFD">
      <w:pPr>
        <w:ind w:left="360"/>
        <w:jc w:val="center"/>
        <w:rPr>
          <w:rFonts w:ascii="Arial Narrow" w:hAnsi="Arial Narrow"/>
          <w:b/>
        </w:rPr>
      </w:pPr>
      <w:r w:rsidRPr="005A25AE">
        <w:rPr>
          <w:b/>
          <w:sz w:val="28"/>
          <w:szCs w:val="28"/>
        </w:rPr>
        <w:t>UNIVERSITY OF GHANA</w:t>
      </w:r>
    </w:p>
    <w:p w14:paraId="3DCB0163" w14:textId="77777777" w:rsidR="00BF4FFD" w:rsidRDefault="00BF4FFD" w:rsidP="00BF4FFD">
      <w:pPr>
        <w:ind w:left="360"/>
        <w:rPr>
          <w:rFonts w:ascii="Arial Narrow" w:hAnsi="Arial Narrow"/>
          <w:b/>
        </w:rPr>
      </w:pPr>
    </w:p>
    <w:p w14:paraId="30011293" w14:textId="77777777" w:rsidR="00BF4FFD" w:rsidRPr="00907154" w:rsidRDefault="0046600B" w:rsidP="00907154">
      <w:pPr>
        <w:ind w:left="360"/>
        <w:jc w:val="center"/>
        <w:rPr>
          <w:b/>
        </w:rPr>
      </w:pPr>
      <w:r>
        <w:rPr>
          <w:b/>
        </w:rPr>
        <w:t xml:space="preserve">EXAM </w:t>
      </w:r>
      <w:r w:rsidR="00E41939">
        <w:rPr>
          <w:b/>
        </w:rPr>
        <w:t>MODERATION CHE</w:t>
      </w:r>
      <w:r w:rsidR="00907154" w:rsidRPr="00907154">
        <w:rPr>
          <w:b/>
        </w:rPr>
        <w:t>CKLIST</w:t>
      </w:r>
    </w:p>
    <w:p w14:paraId="3432628D" w14:textId="77777777" w:rsidR="00A4709F" w:rsidRPr="005A25AE" w:rsidRDefault="00A4709F" w:rsidP="00A4709F">
      <w:pPr>
        <w:jc w:val="center"/>
        <w:rPr>
          <w:b/>
        </w:rPr>
      </w:pPr>
      <w:proofErr w:type="gramStart"/>
      <w:r w:rsidRPr="00EE5D3B">
        <w:rPr>
          <w:b/>
          <w:color w:val="000000" w:themeColor="text1"/>
        </w:rPr>
        <w:t>BSC./</w:t>
      </w:r>
      <w:proofErr w:type="gramEnd"/>
      <w:r w:rsidRPr="00EE5D3B">
        <w:rPr>
          <w:b/>
          <w:color w:val="000000" w:themeColor="text1"/>
        </w:rPr>
        <w:t>B.A./BSC. ADMINISTRATION/</w:t>
      </w:r>
      <w:r>
        <w:rPr>
          <w:b/>
          <w:color w:val="000000" w:themeColor="text1"/>
        </w:rPr>
        <w:t>MB.CHB/</w:t>
      </w:r>
      <w:r w:rsidRPr="00EE5D3B">
        <w:rPr>
          <w:b/>
          <w:color w:val="000000" w:themeColor="text1"/>
        </w:rPr>
        <w:t>MPHIL/MSC/PHD</w:t>
      </w:r>
      <w:r w:rsidRPr="005A25AE">
        <w:rPr>
          <w:b/>
        </w:rPr>
        <w:t xml:space="preserve"> </w:t>
      </w:r>
      <w:r>
        <w:rPr>
          <w:b/>
        </w:rPr>
        <w:t xml:space="preserve">                        </w:t>
      </w:r>
    </w:p>
    <w:p w14:paraId="0BFB8A33" w14:textId="77777777" w:rsidR="00A4709F" w:rsidRDefault="00A4709F" w:rsidP="00A4709F">
      <w:pPr>
        <w:jc w:val="center"/>
        <w:rPr>
          <w:b/>
        </w:rPr>
      </w:pPr>
    </w:p>
    <w:p w14:paraId="4BF18B3C" w14:textId="77777777" w:rsidR="00A4709F" w:rsidRPr="005A25AE" w:rsidRDefault="00A4709F" w:rsidP="00A4709F">
      <w:pPr>
        <w:spacing w:after="120"/>
        <w:jc w:val="center"/>
        <w:rPr>
          <w:b/>
        </w:rPr>
      </w:pPr>
      <w:r>
        <w:rPr>
          <w:b/>
        </w:rPr>
        <w:t>DEPARTMENT OF ………………</w:t>
      </w:r>
    </w:p>
    <w:p w14:paraId="0C776C4B" w14:textId="77777777" w:rsidR="00A4709F" w:rsidRPr="005A25AE" w:rsidRDefault="00A4709F" w:rsidP="00A4709F">
      <w:pPr>
        <w:jc w:val="center"/>
        <w:rPr>
          <w:b/>
        </w:rPr>
      </w:pPr>
      <w:r w:rsidRPr="005A25AE">
        <w:rPr>
          <w:b/>
        </w:rPr>
        <w:t xml:space="preserve">COURSE CODE: </w:t>
      </w:r>
      <w:r>
        <w:rPr>
          <w:b/>
        </w:rPr>
        <w:t xml:space="preserve"> </w:t>
      </w:r>
      <w:r w:rsidRPr="005A25AE">
        <w:rPr>
          <w:b/>
        </w:rPr>
        <w:t>COURSE TITLE</w:t>
      </w:r>
      <w:proofErr w:type="gramStart"/>
      <w:r w:rsidRPr="005A25AE">
        <w:rPr>
          <w:b/>
        </w:rPr>
        <w:t xml:space="preserve">   (</w:t>
      </w:r>
      <w:proofErr w:type="gramEnd"/>
      <w:r w:rsidRPr="005A25AE">
        <w:rPr>
          <w:b/>
        </w:rPr>
        <w:t>Credit</w:t>
      </w:r>
      <w:r>
        <w:rPr>
          <w:b/>
        </w:rPr>
        <w:t>s</w:t>
      </w:r>
      <w:r w:rsidRPr="005A25AE">
        <w:rPr>
          <w:b/>
        </w:rPr>
        <w:t>)</w:t>
      </w:r>
    </w:p>
    <w:p w14:paraId="5C823783" w14:textId="77777777" w:rsidR="00E43C06" w:rsidRPr="006A22D3" w:rsidRDefault="00A4709F" w:rsidP="006A22D3">
      <w:pPr>
        <w:ind w:right="-291"/>
        <w:jc w:val="center"/>
        <w:rPr>
          <w:b/>
        </w:rPr>
      </w:pPr>
      <w:r w:rsidRPr="00FD62A3">
        <w:rPr>
          <w:b/>
          <w:i/>
          <w:color w:val="9A2B11"/>
        </w:rPr>
        <w:t>(For Example)</w:t>
      </w:r>
      <w:r>
        <w:rPr>
          <w:b/>
          <w:i/>
        </w:rPr>
        <w:t xml:space="preserve"> </w:t>
      </w:r>
      <w:r>
        <w:rPr>
          <w:b/>
        </w:rPr>
        <w:t>LING345</w:t>
      </w:r>
      <w:r w:rsidRPr="009567EF">
        <w:rPr>
          <w:b/>
        </w:rPr>
        <w:t xml:space="preserve">: </w:t>
      </w:r>
      <w:r>
        <w:rPr>
          <w:b/>
        </w:rPr>
        <w:t xml:space="preserve">  SOCIOLINGUISTICS   </w:t>
      </w:r>
      <w:proofErr w:type="gramStart"/>
      <w:r>
        <w:rPr>
          <w:b/>
        </w:rPr>
        <w:t xml:space="preserve">   </w:t>
      </w:r>
      <w:r w:rsidRPr="009567EF">
        <w:rPr>
          <w:b/>
        </w:rPr>
        <w:t>(</w:t>
      </w:r>
      <w:proofErr w:type="gramEnd"/>
      <w:r>
        <w:rPr>
          <w:b/>
        </w:rPr>
        <w:t>3</w:t>
      </w:r>
      <w:r w:rsidRPr="009567EF">
        <w:rPr>
          <w:b/>
        </w:rPr>
        <w:t xml:space="preserve"> Credit</w:t>
      </w:r>
      <w:r>
        <w:rPr>
          <w:b/>
        </w:rPr>
        <w:t>s)</w:t>
      </w:r>
    </w:p>
    <w:p w14:paraId="0A987442" w14:textId="77777777" w:rsidR="00E43C06" w:rsidRDefault="00E43C06" w:rsidP="00E43C06">
      <w:pPr>
        <w:rPr>
          <w:rFonts w:ascii="Arial Narrow" w:hAnsi="Arial Narrow"/>
          <w:b/>
        </w:rPr>
      </w:pPr>
    </w:p>
    <w:p w14:paraId="15B0CF63" w14:textId="77777777" w:rsidR="00E43C06" w:rsidRPr="00F92117" w:rsidRDefault="00A4709F" w:rsidP="00E43C06">
      <w:pPr>
        <w:rPr>
          <w:b/>
        </w:rPr>
      </w:pPr>
      <w:r w:rsidRPr="00F92117">
        <w:rPr>
          <w:b/>
        </w:rPr>
        <w:t>SEMESTER:</w:t>
      </w:r>
      <w:r w:rsidRPr="00F92117">
        <w:rPr>
          <w:b/>
        </w:rPr>
        <w:tab/>
        <w:t>___________________________</w:t>
      </w:r>
      <w:proofErr w:type="gramStart"/>
      <w:r w:rsidRPr="00F92117">
        <w:rPr>
          <w:b/>
        </w:rPr>
        <w:tab/>
        <w:t xml:space="preserve">  ACADEMI</w:t>
      </w:r>
      <w:r w:rsidR="00861269">
        <w:rPr>
          <w:b/>
        </w:rPr>
        <w:t>C</w:t>
      </w:r>
      <w:proofErr w:type="gramEnd"/>
      <w:r w:rsidR="00861269">
        <w:rPr>
          <w:b/>
        </w:rPr>
        <w:t xml:space="preserve"> YEAR:      ___________</w:t>
      </w:r>
    </w:p>
    <w:p w14:paraId="3B10C06A" w14:textId="77777777" w:rsidR="00E43C06" w:rsidRPr="00F92117" w:rsidRDefault="00E43C06" w:rsidP="00E43C06">
      <w:pPr>
        <w:rPr>
          <w:lang w:val="en-GB"/>
        </w:rPr>
      </w:pPr>
    </w:p>
    <w:p w14:paraId="0CB265DF" w14:textId="77777777" w:rsidR="00B1448D" w:rsidRPr="00F92117" w:rsidRDefault="00B1448D" w:rsidP="00B1448D">
      <w:pPr>
        <w:rPr>
          <w:b/>
        </w:rPr>
      </w:pPr>
      <w:r w:rsidRPr="00F92117">
        <w:rPr>
          <w:b/>
        </w:rPr>
        <w:t>EXAMINER’S NAME:  __________________________________</w:t>
      </w:r>
      <w:r w:rsidR="00861269">
        <w:rPr>
          <w:b/>
        </w:rPr>
        <w:t>____________________</w:t>
      </w:r>
    </w:p>
    <w:p w14:paraId="32FADACE" w14:textId="77777777" w:rsidR="00B1448D" w:rsidRPr="00F92117" w:rsidRDefault="00B1448D" w:rsidP="00E43C06">
      <w:pPr>
        <w:pStyle w:val="Heading1"/>
      </w:pPr>
    </w:p>
    <w:p w14:paraId="5CA8CC8D" w14:textId="77777777" w:rsidR="00B1448D" w:rsidRPr="00F92117" w:rsidRDefault="00B1448D" w:rsidP="00E43C06">
      <w:pPr>
        <w:pStyle w:val="Heading1"/>
      </w:pPr>
    </w:p>
    <w:p w14:paraId="52BC3482" w14:textId="77777777" w:rsidR="00E43C06" w:rsidRPr="00F92117" w:rsidRDefault="00113F75" w:rsidP="00E43C06">
      <w:pPr>
        <w:pStyle w:val="Heading1"/>
      </w:pPr>
      <w:r>
        <w:t>SECTION</w:t>
      </w:r>
      <w:r w:rsidR="00E43C06" w:rsidRPr="00F92117">
        <w:t xml:space="preserve"> 1</w:t>
      </w:r>
      <w:r>
        <w:t>:</w:t>
      </w:r>
      <w:r w:rsidR="00E43C06" w:rsidRPr="00F92117">
        <w:t xml:space="preserve">    </w:t>
      </w:r>
      <w:r w:rsidR="00FA3313">
        <w:t>FORMATTING THE QUESTION PAPER</w:t>
      </w:r>
    </w:p>
    <w:p w14:paraId="19373FA9" w14:textId="77777777" w:rsidR="00E43C06" w:rsidRPr="00F92117" w:rsidRDefault="00E43C06" w:rsidP="00E43C06"/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017"/>
        <w:gridCol w:w="579"/>
        <w:gridCol w:w="540"/>
        <w:gridCol w:w="630"/>
      </w:tblGrid>
      <w:tr w:rsidR="00DC72F3" w:rsidRPr="00F92117" w14:paraId="2F5FAF67" w14:textId="77777777" w:rsidTr="006A22D3">
        <w:trPr>
          <w:trHeight w:val="244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777" w14:textId="77777777" w:rsidR="00DC72F3" w:rsidRPr="00F92117" w:rsidRDefault="00DC72F3" w:rsidP="00477BF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4E9A" w14:textId="77777777" w:rsidR="00DC72F3" w:rsidRPr="00F92117" w:rsidRDefault="00DC72F3" w:rsidP="00477BF7">
            <w:pPr>
              <w:rPr>
                <w:b/>
              </w:rPr>
            </w:pPr>
            <w:r w:rsidRPr="00F92117">
              <w:rPr>
                <w:b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32D9" w14:textId="77777777" w:rsidR="00DC72F3" w:rsidRPr="00F92117" w:rsidRDefault="00DC72F3" w:rsidP="00477BF7">
            <w:pPr>
              <w:rPr>
                <w:b/>
              </w:rPr>
            </w:pPr>
            <w:r w:rsidRPr="00F92117">
              <w:rPr>
                <w:b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4EA" w14:textId="77777777" w:rsidR="00DC72F3" w:rsidRPr="00F92117" w:rsidRDefault="00DC72F3" w:rsidP="00DC72F3">
            <w:pPr>
              <w:rPr>
                <w:b/>
              </w:rPr>
            </w:pPr>
            <w:r w:rsidRPr="00F92117">
              <w:rPr>
                <w:b/>
              </w:rPr>
              <w:t>N/A</w:t>
            </w:r>
          </w:p>
        </w:tc>
      </w:tr>
      <w:tr w:rsidR="006A22D3" w:rsidRPr="00F92117" w14:paraId="22CCBC8E" w14:textId="77777777" w:rsidTr="006A22D3">
        <w:trPr>
          <w:trHeight w:val="50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8C8" w14:textId="77777777" w:rsidR="006A22D3" w:rsidRDefault="006A22D3" w:rsidP="00E43C06">
            <w:pPr>
              <w:numPr>
                <w:ilvl w:val="0"/>
                <w:numId w:val="3"/>
              </w:numPr>
              <w:jc w:val="both"/>
            </w:pPr>
          </w:p>
          <w:p w14:paraId="0B9B4347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B1F" w14:textId="77777777" w:rsidR="006A22D3" w:rsidRDefault="006A22D3" w:rsidP="006A22D3">
            <w:pPr>
              <w:jc w:val="both"/>
            </w:pPr>
            <w:r w:rsidRPr="00F92117">
              <w:t xml:space="preserve">The cover page has all relevant details such as time allocation, name of the </w:t>
            </w:r>
          </w:p>
          <w:p w14:paraId="2361A42C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subject, and instructions to candidates.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2A4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26F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2AE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7B8E54EA" w14:textId="77777777" w:rsidTr="006A22D3">
        <w:trPr>
          <w:trHeight w:val="2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A48" w14:textId="77777777" w:rsidR="006A22D3" w:rsidRPr="00F92117" w:rsidRDefault="006A22D3" w:rsidP="00E43C06">
            <w:pPr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5B4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The instructions to candidates are clearly specified and explicit.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10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E3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A30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1FA9D3F0" w14:textId="77777777" w:rsidTr="006A22D3">
        <w:trPr>
          <w:trHeight w:val="2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147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577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>The layout of the paper can</w:t>
            </w:r>
            <w:r w:rsidRPr="00F92117">
              <w:t xml:space="preserve"> easily</w:t>
            </w:r>
            <w:r>
              <w:t xml:space="preserve"> be</w:t>
            </w:r>
            <w:r w:rsidR="00A51905">
              <w:t xml:space="preserve"> understood by the student</w:t>
            </w:r>
            <w:r w:rsidRPr="00F92117"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AAB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64D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C32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3806A3D" w14:textId="77777777" w:rsidTr="006A22D3">
        <w:trPr>
          <w:trHeight w:val="2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363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574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 xml:space="preserve">The paper has the correct </w:t>
            </w:r>
            <w:r w:rsidR="00A51905">
              <w:t xml:space="preserve">page </w:t>
            </w:r>
            <w:r w:rsidRPr="00F92117">
              <w:t>numbering.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0D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895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9FA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11A88101" w14:textId="77777777" w:rsidTr="006A22D3">
        <w:trPr>
          <w:trHeight w:val="2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6567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F94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Appropriate fonts are used throughout the paper.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5B0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3C5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672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61261068" w14:textId="77777777" w:rsidTr="006A22D3">
        <w:trPr>
          <w:trHeight w:val="2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B1D3" w14:textId="77777777" w:rsidR="006A22D3" w:rsidRDefault="006A22D3" w:rsidP="00E43C06">
            <w:pPr>
              <w:numPr>
                <w:ilvl w:val="0"/>
                <w:numId w:val="5"/>
              </w:numPr>
              <w:jc w:val="both"/>
            </w:pPr>
          </w:p>
          <w:p w14:paraId="59D79071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002" w14:textId="77777777" w:rsidR="006A22D3" w:rsidRDefault="006A22D3" w:rsidP="006A22D3">
            <w:pPr>
              <w:jc w:val="both"/>
            </w:pPr>
            <w:r w:rsidRPr="00F92117">
              <w:t xml:space="preserve">Mark allocations are clearly specified </w:t>
            </w:r>
            <w:r>
              <w:t>a</w:t>
            </w:r>
            <w:r w:rsidR="003513E8">
              <w:t>nd are the same as that on the M</w:t>
            </w:r>
            <w:r>
              <w:t xml:space="preserve">arking </w:t>
            </w:r>
          </w:p>
          <w:p w14:paraId="0151C838" w14:textId="77777777" w:rsidR="006A22D3" w:rsidRPr="00F92117" w:rsidRDefault="003513E8" w:rsidP="006A22D3">
            <w:pPr>
              <w:jc w:val="both"/>
              <w:rPr>
                <w:b/>
              </w:rPr>
            </w:pPr>
            <w:r>
              <w:t>Scheme</w:t>
            </w:r>
            <w:r w:rsidR="006A22D3" w:rsidRPr="00F92117"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78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B5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45B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4D9F2E41" w14:textId="77777777" w:rsidTr="006A22D3">
        <w:trPr>
          <w:trHeight w:val="2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4E9C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E91" w14:textId="77777777" w:rsidR="006A22D3" w:rsidRPr="00F92117" w:rsidRDefault="006A22D3" w:rsidP="006A22D3">
            <w:pPr>
              <w:jc w:val="both"/>
            </w:pPr>
            <w:r w:rsidRPr="00F92117">
              <w:t>The total marks in t</w:t>
            </w:r>
            <w:r>
              <w:t xml:space="preserve">he </w:t>
            </w:r>
            <w:r w:rsidR="005B12D1">
              <w:t>question paper and the Marking S</w:t>
            </w:r>
            <w:r>
              <w:t>chemes</w:t>
            </w:r>
            <w:r w:rsidR="001327D2">
              <w:t xml:space="preserve"> are</w:t>
            </w:r>
            <w:r w:rsidRPr="00F92117">
              <w:t xml:space="preserve"> accurate.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DD8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A5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A40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457F9CFC" w14:textId="77777777" w:rsidTr="006A22D3">
        <w:trPr>
          <w:trHeight w:val="2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7C1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6A5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 xml:space="preserve">The paper can be completed </w:t>
            </w:r>
            <w:r>
              <w:t xml:space="preserve">within the </w:t>
            </w:r>
            <w:r w:rsidRPr="00F92117">
              <w:t>allocated</w:t>
            </w:r>
            <w:r>
              <w:t xml:space="preserve"> time</w:t>
            </w:r>
            <w:r w:rsidRPr="00F92117"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16A" w14:textId="77777777" w:rsidR="006A22D3" w:rsidRPr="00F92117" w:rsidRDefault="006A22D3" w:rsidP="00477BF7">
            <w:pPr>
              <w:rPr>
                <w:b/>
              </w:rPr>
            </w:pPr>
            <w:r w:rsidRPr="00F92117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F32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A23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7F91961B" w14:textId="77777777" w:rsidTr="006A22D3">
        <w:trPr>
          <w:trHeight w:val="24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B71" w14:textId="77777777" w:rsidR="006A22D3" w:rsidRPr="00F92117" w:rsidRDefault="006A22D3" w:rsidP="00E43C06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D78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>The paper adheres to UG examination rubrics</w:t>
            </w:r>
            <w:r w:rsidRPr="00F92117"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24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36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D74" w14:textId="77777777" w:rsidR="006A22D3" w:rsidRPr="00F92117" w:rsidRDefault="006A22D3" w:rsidP="00477BF7">
            <w:pPr>
              <w:rPr>
                <w:b/>
              </w:rPr>
            </w:pPr>
          </w:p>
        </w:tc>
      </w:tr>
    </w:tbl>
    <w:p w14:paraId="0F388824" w14:textId="77777777" w:rsidR="00E43C06" w:rsidRPr="00F92117" w:rsidRDefault="00E43C06" w:rsidP="00E43C06"/>
    <w:p w14:paraId="06CB8A26" w14:textId="77777777" w:rsidR="00E43C06" w:rsidRPr="00F92117" w:rsidRDefault="00113F75" w:rsidP="00E43C06">
      <w:pPr>
        <w:pStyle w:val="Heading1"/>
      </w:pPr>
      <w:r>
        <w:t>SECTION</w:t>
      </w:r>
      <w:r w:rsidR="00E43C06" w:rsidRPr="00F92117">
        <w:t xml:space="preserve"> 2</w:t>
      </w:r>
      <w:r>
        <w:t>:</w:t>
      </w:r>
      <w:r w:rsidR="00E43C06" w:rsidRPr="00F92117">
        <w:tab/>
      </w:r>
      <w:r w:rsidR="00F71DD3">
        <w:t xml:space="preserve">   </w:t>
      </w:r>
      <w:r w:rsidR="001843D1">
        <w:t xml:space="preserve">CONTENT </w:t>
      </w:r>
      <w:r w:rsidR="000927FC">
        <w:t>COVERAGE</w:t>
      </w:r>
    </w:p>
    <w:p w14:paraId="497F88B4" w14:textId="77777777" w:rsidR="00E43C06" w:rsidRPr="00F92117" w:rsidRDefault="00E43C06" w:rsidP="00E43C06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8139"/>
        <w:gridCol w:w="540"/>
        <w:gridCol w:w="540"/>
        <w:gridCol w:w="540"/>
      </w:tblGrid>
      <w:tr w:rsidR="006A22D3" w:rsidRPr="00F92117" w14:paraId="1E8DD592" w14:textId="77777777" w:rsidTr="006A22D3">
        <w:trPr>
          <w:trHeight w:val="53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45F" w14:textId="77777777" w:rsidR="006A22D3" w:rsidRDefault="006A22D3" w:rsidP="00E43C06">
            <w:pPr>
              <w:numPr>
                <w:ilvl w:val="0"/>
                <w:numId w:val="6"/>
              </w:numPr>
              <w:jc w:val="both"/>
            </w:pPr>
          </w:p>
          <w:p w14:paraId="37C7C854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3DD" w14:textId="77777777" w:rsidR="006A22D3" w:rsidRDefault="006A22D3" w:rsidP="006A22D3">
            <w:pPr>
              <w:jc w:val="both"/>
            </w:pPr>
            <w:r w:rsidRPr="00F92117">
              <w:t xml:space="preserve">The paper adequately covers the Learning Outcomes and the </w:t>
            </w:r>
            <w:r>
              <w:t>Assessment Criteria</w:t>
            </w:r>
            <w:r w:rsidRPr="00F92117">
              <w:t xml:space="preserve"> </w:t>
            </w:r>
          </w:p>
          <w:p w14:paraId="3BCFB47E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a</w:t>
            </w:r>
            <w:r>
              <w:t>s stated in the course syllabus</w:t>
            </w:r>
            <w:r w:rsidRPr="00F92117"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9E3" w14:textId="77777777" w:rsidR="006A22D3" w:rsidRPr="00F92117" w:rsidRDefault="006A22D3" w:rsidP="00477BF7">
            <w:pPr>
              <w:rPr>
                <w:b/>
              </w:rPr>
            </w:pPr>
          </w:p>
          <w:p w14:paraId="4224013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3D9" w14:textId="77777777" w:rsidR="006A22D3" w:rsidRPr="00F92117" w:rsidRDefault="006A22D3" w:rsidP="00477BF7">
            <w:pPr>
              <w:rPr>
                <w:b/>
              </w:rPr>
            </w:pPr>
          </w:p>
          <w:p w14:paraId="5050A6DD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004" w14:textId="77777777" w:rsidR="006A22D3" w:rsidRPr="00F92117" w:rsidRDefault="006A22D3">
            <w:pPr>
              <w:spacing w:after="160" w:line="259" w:lineRule="auto"/>
              <w:rPr>
                <w:b/>
              </w:rPr>
            </w:pPr>
          </w:p>
          <w:p w14:paraId="42F07A3A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83BCBDF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F4FE" w14:textId="77777777" w:rsidR="006A22D3" w:rsidRDefault="006A22D3" w:rsidP="00E43C06">
            <w:pPr>
              <w:numPr>
                <w:ilvl w:val="0"/>
                <w:numId w:val="6"/>
              </w:numPr>
              <w:jc w:val="both"/>
            </w:pPr>
          </w:p>
          <w:p w14:paraId="37317B88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049" w14:textId="77777777" w:rsidR="006A22D3" w:rsidRDefault="006A22D3" w:rsidP="006A22D3">
            <w:pPr>
              <w:jc w:val="both"/>
            </w:pPr>
            <w:r w:rsidRPr="00F92117">
              <w:t xml:space="preserve">The questions are within </w:t>
            </w:r>
            <w:r>
              <w:t xml:space="preserve">the broad scope of the curriculum as indicated by the </w:t>
            </w:r>
          </w:p>
          <w:p w14:paraId="0614F5C3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>course syllabus</w:t>
            </w:r>
            <w:r w:rsidRPr="00F92117">
              <w:t xml:space="preserve">.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7E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A3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E48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9CD66BE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EA14" w14:textId="77777777" w:rsidR="006A22D3" w:rsidRDefault="006A22D3" w:rsidP="00E43C06">
            <w:pPr>
              <w:numPr>
                <w:ilvl w:val="0"/>
                <w:numId w:val="6"/>
              </w:numPr>
              <w:jc w:val="both"/>
            </w:pPr>
          </w:p>
          <w:p w14:paraId="0608C05C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AA7" w14:textId="77777777" w:rsidR="006A22D3" w:rsidRDefault="006A22D3" w:rsidP="006A22D3">
            <w:pPr>
              <w:jc w:val="both"/>
            </w:pPr>
            <w:r w:rsidRPr="00F92117">
              <w:t>The paper covers questions of various types e.g. multi</w:t>
            </w:r>
            <w:r>
              <w:t xml:space="preserve">ple choice questions, data </w:t>
            </w:r>
          </w:p>
          <w:p w14:paraId="547ED91B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>response, essay, life experience scenarios and practical</w:t>
            </w:r>
            <w:r w:rsidRPr="00F92117">
              <w:t xml:space="preserve"> problem solving, 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2BE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602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367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07174B27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613" w14:textId="77777777" w:rsidR="006A22D3" w:rsidRPr="00F92117" w:rsidRDefault="006A22D3" w:rsidP="00E43C06">
            <w:pPr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295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The paper allows for creative responses from candidates.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324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AB7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8FE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4CBF83D6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D775" w14:textId="77777777" w:rsidR="006A22D3" w:rsidRPr="00F92117" w:rsidRDefault="006A22D3" w:rsidP="004212B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77F" w14:textId="77777777" w:rsidR="006A22D3" w:rsidRPr="00F92117" w:rsidRDefault="006A22D3" w:rsidP="006A22D3">
            <w:pPr>
              <w:jc w:val="both"/>
            </w:pPr>
            <w:r>
              <w:t>The questions demonstrate</w:t>
            </w:r>
            <w:r w:rsidRPr="00F92117">
              <w:t xml:space="preserve"> the latest developments in the Learning Area.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4BB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B7E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E82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5C1D934E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94F0" w14:textId="77777777" w:rsidR="006A22D3" w:rsidRPr="00F92117" w:rsidRDefault="006A22D3" w:rsidP="00E43C06">
            <w:pPr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71F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 xml:space="preserve">The </w:t>
            </w:r>
            <w:r w:rsidRPr="00F92117">
              <w:t>illustrations are suitable, a</w:t>
            </w:r>
            <w:r>
              <w:t>ppropriate, and relevant to the course</w:t>
            </w:r>
            <w:r w:rsidRPr="00F92117"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460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EA0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8FF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67AAAB64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AEA" w14:textId="77777777" w:rsidR="006A22D3" w:rsidRPr="00F92117" w:rsidRDefault="006A22D3" w:rsidP="00E43C06">
            <w:pPr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C34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There is a link between mark distribution, level of difficulty and time allocation.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7FE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3EA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D46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44A29CE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A00" w14:textId="77777777" w:rsidR="006A22D3" w:rsidRPr="00F92117" w:rsidRDefault="006A22D3" w:rsidP="00E43C06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058" w14:textId="77777777" w:rsidR="006A22D3" w:rsidRPr="00F92117" w:rsidRDefault="006A22D3" w:rsidP="006A22D3">
            <w:pPr>
              <w:jc w:val="both"/>
            </w:pPr>
            <w:r w:rsidRPr="00F92117">
              <w:t>The q</w:t>
            </w:r>
            <w:r>
              <w:t xml:space="preserve">uestions are set in </w:t>
            </w:r>
            <w:r w:rsidRPr="00F92117">
              <w:t>sequ</w:t>
            </w:r>
            <w:r>
              <w:t>ential manner</w:t>
            </w:r>
            <w:r w:rsidRPr="00F92117">
              <w:t xml:space="preserve"> from simple to more challenging.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83D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5CF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463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1B1091C5" w14:textId="77777777" w:rsidTr="006A22D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462" w14:textId="77777777" w:rsidR="006A22D3" w:rsidRPr="00F92117" w:rsidRDefault="006A22D3" w:rsidP="00E43C06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78E" w14:textId="77777777" w:rsidR="006A22D3" w:rsidRPr="00F92117" w:rsidRDefault="006A22D3" w:rsidP="006A22D3">
            <w:pPr>
              <w:jc w:val="both"/>
            </w:pPr>
            <w:r w:rsidRPr="00F92117">
              <w:t>Subject vocabulary</w:t>
            </w:r>
            <w:r w:rsidR="007F1C5C">
              <w:t>/terminology</w:t>
            </w:r>
            <w:r w:rsidRPr="00F92117">
              <w:t xml:space="preserve"> / data are used appropriately.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844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ED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22E" w14:textId="77777777" w:rsidR="006A22D3" w:rsidRPr="00F92117" w:rsidRDefault="006A22D3" w:rsidP="00477BF7">
            <w:pPr>
              <w:rPr>
                <w:b/>
              </w:rPr>
            </w:pPr>
          </w:p>
        </w:tc>
      </w:tr>
    </w:tbl>
    <w:p w14:paraId="65B4EAFC" w14:textId="77777777" w:rsidR="00E43C06" w:rsidRPr="00F92117" w:rsidRDefault="00E43C06" w:rsidP="00552F0A">
      <w:pPr>
        <w:pStyle w:val="Heading1"/>
      </w:pPr>
    </w:p>
    <w:p w14:paraId="68A7BD21" w14:textId="77777777" w:rsidR="00E43C06" w:rsidRPr="00F92117" w:rsidRDefault="00113F75" w:rsidP="00552F0A">
      <w:pPr>
        <w:pStyle w:val="Heading1"/>
      </w:pPr>
      <w:r>
        <w:t>SECTION</w:t>
      </w:r>
      <w:r w:rsidR="00E43C06" w:rsidRPr="00F92117">
        <w:t xml:space="preserve"> 3</w:t>
      </w:r>
      <w:r>
        <w:t>:</w:t>
      </w:r>
      <w:r w:rsidR="00E43C06" w:rsidRPr="00F92117">
        <w:t xml:space="preserve">    </w:t>
      </w:r>
      <w:r w:rsidR="00FA3313">
        <w:t>SKILL AND COGNITIVE</w:t>
      </w:r>
      <w:r w:rsidR="008D0912">
        <w:t xml:space="preserve"> LEVEL</w:t>
      </w:r>
      <w:r w:rsidR="00CC2417">
        <w:t>S</w:t>
      </w:r>
    </w:p>
    <w:p w14:paraId="060F974C" w14:textId="77777777" w:rsidR="00E43C06" w:rsidRPr="00F92117" w:rsidRDefault="00E43C06" w:rsidP="00E43C06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8021"/>
        <w:gridCol w:w="520"/>
        <w:gridCol w:w="540"/>
        <w:gridCol w:w="540"/>
      </w:tblGrid>
      <w:tr w:rsidR="006A22D3" w:rsidRPr="00F92117" w14:paraId="58F708C1" w14:textId="77777777" w:rsidTr="006A22D3">
        <w:trPr>
          <w:trHeight w:val="7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FF33" w14:textId="77777777" w:rsidR="006A22D3" w:rsidRDefault="006A22D3" w:rsidP="00E43C06">
            <w:pPr>
              <w:numPr>
                <w:ilvl w:val="0"/>
                <w:numId w:val="7"/>
              </w:numPr>
              <w:jc w:val="both"/>
            </w:pPr>
          </w:p>
          <w:p w14:paraId="75EA1107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104" w14:textId="77777777" w:rsidR="006A22D3" w:rsidRDefault="006A22D3" w:rsidP="006A22D3">
            <w:pPr>
              <w:jc w:val="both"/>
            </w:pPr>
            <w:r w:rsidRPr="00F92117">
              <w:t xml:space="preserve">There is an appropriate coverage in terms of the different cognitive levels </w:t>
            </w:r>
          </w:p>
          <w:p w14:paraId="1876F984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(Bloom’s taxonomy or any other taxonomy that may have been used).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63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800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76C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B0D0C93" w14:textId="77777777" w:rsidTr="006A22D3">
        <w:trPr>
          <w:trHeight w:val="2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AE2" w14:textId="77777777" w:rsidR="006A22D3" w:rsidRDefault="006A22D3" w:rsidP="00E43C06">
            <w:pPr>
              <w:numPr>
                <w:ilvl w:val="0"/>
                <w:numId w:val="7"/>
              </w:numPr>
              <w:jc w:val="both"/>
            </w:pPr>
          </w:p>
          <w:p w14:paraId="5F03609D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FF0" w14:textId="77777777" w:rsidR="006A22D3" w:rsidRDefault="006A22D3" w:rsidP="006A22D3">
            <w:pPr>
              <w:jc w:val="both"/>
            </w:pPr>
            <w:r w:rsidRPr="00F92117">
              <w:t xml:space="preserve">Where there is a choice, questions are of an equal level of difficulty and </w:t>
            </w:r>
          </w:p>
          <w:p w14:paraId="176D690E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importance.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0C5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8B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EBD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5A968870" w14:textId="77777777" w:rsidTr="006A22D3">
        <w:trPr>
          <w:trHeight w:val="48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D2B" w14:textId="77777777" w:rsidR="006A22D3" w:rsidRDefault="006A22D3" w:rsidP="00E43C06">
            <w:pPr>
              <w:numPr>
                <w:ilvl w:val="0"/>
                <w:numId w:val="7"/>
              </w:numPr>
              <w:jc w:val="both"/>
            </w:pPr>
          </w:p>
          <w:p w14:paraId="073F6554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EAA" w14:textId="77777777" w:rsidR="006A22D3" w:rsidRDefault="006A22D3" w:rsidP="006A22D3">
            <w:pPr>
              <w:jc w:val="both"/>
            </w:pPr>
            <w:r w:rsidRPr="00F92117">
              <w:t>Ther</w:t>
            </w:r>
            <w:r>
              <w:t>e is an appropriate allocation</w:t>
            </w:r>
            <w:r w:rsidRPr="00F92117">
              <w:t xml:space="preserve"> of marks according to the duration of paper and </w:t>
            </w:r>
          </w:p>
          <w:p w14:paraId="0E1C8D9D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>the nature of subject.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8F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C7F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339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B6D1ACA" w14:textId="77777777" w:rsidTr="006A22D3">
        <w:trPr>
          <w:trHeight w:val="5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C82" w14:textId="77777777" w:rsidR="006A22D3" w:rsidRDefault="006A22D3" w:rsidP="00E43C06">
            <w:pPr>
              <w:numPr>
                <w:ilvl w:val="0"/>
                <w:numId w:val="7"/>
              </w:numPr>
              <w:jc w:val="both"/>
            </w:pPr>
          </w:p>
          <w:p w14:paraId="183B8FAE" w14:textId="77777777" w:rsidR="006A22D3" w:rsidRPr="00F92117" w:rsidRDefault="006A22D3" w:rsidP="000673E6">
            <w:pPr>
              <w:jc w:val="both"/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1A1" w14:textId="77777777" w:rsidR="006A22D3" w:rsidRDefault="006A22D3" w:rsidP="006A22D3">
            <w:pPr>
              <w:jc w:val="both"/>
            </w:pPr>
            <w:r w:rsidRPr="00F92117">
              <w:t xml:space="preserve">There is an appropriate variety in the construction of questions, </w:t>
            </w:r>
            <w:proofErr w:type="spellStart"/>
            <w:r w:rsidRPr="00F92117">
              <w:t>e.g</w:t>
            </w:r>
            <w:proofErr w:type="spellEnd"/>
            <w:r w:rsidRPr="00F92117">
              <w:t xml:space="preserve"> factual, data-</w:t>
            </w:r>
          </w:p>
          <w:p w14:paraId="6B2818E6" w14:textId="77777777" w:rsidR="006A22D3" w:rsidRPr="00F92117" w:rsidRDefault="006A22D3" w:rsidP="006A22D3">
            <w:pPr>
              <w:jc w:val="both"/>
            </w:pPr>
            <w:r w:rsidRPr="00F92117">
              <w:t>response, critical evaluation, problem solving, oral, numerical and pictorial.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078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19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472" w14:textId="77777777" w:rsidR="006A22D3" w:rsidRPr="00F92117" w:rsidRDefault="006A22D3" w:rsidP="00477BF7">
            <w:pPr>
              <w:rPr>
                <w:b/>
              </w:rPr>
            </w:pPr>
          </w:p>
        </w:tc>
      </w:tr>
    </w:tbl>
    <w:p w14:paraId="13A974E7" w14:textId="77777777" w:rsidR="00E43C06" w:rsidRPr="00F92117" w:rsidRDefault="00E43C06" w:rsidP="00E43C06"/>
    <w:p w14:paraId="66F67A43" w14:textId="77777777" w:rsidR="00E43C06" w:rsidRPr="00F92117" w:rsidRDefault="00113F75" w:rsidP="00E43C06">
      <w:pPr>
        <w:pStyle w:val="Heading1"/>
      </w:pPr>
      <w:r>
        <w:t xml:space="preserve">SECTION </w:t>
      </w:r>
      <w:r w:rsidR="00E43C06" w:rsidRPr="00F92117">
        <w:t>4</w:t>
      </w:r>
      <w:r>
        <w:t>:</w:t>
      </w:r>
      <w:r w:rsidR="00E43C06" w:rsidRPr="00F92117">
        <w:t xml:space="preserve">       MARKING GUIDELINE</w:t>
      </w:r>
    </w:p>
    <w:p w14:paraId="18BD4CF6" w14:textId="77777777" w:rsidR="00E43C06" w:rsidRPr="00F92117" w:rsidRDefault="00E43C06" w:rsidP="00E43C06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956"/>
        <w:gridCol w:w="504"/>
        <w:gridCol w:w="480"/>
        <w:gridCol w:w="607"/>
      </w:tblGrid>
      <w:tr w:rsidR="006A22D3" w:rsidRPr="00F92117" w14:paraId="48DCE1D8" w14:textId="77777777" w:rsidTr="006A22D3">
        <w:trPr>
          <w:trHeight w:val="22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2D12" w14:textId="77777777" w:rsidR="006A22D3" w:rsidRPr="00F92117" w:rsidRDefault="006A22D3" w:rsidP="00E43C06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C1" w14:textId="77777777" w:rsidR="006A22D3" w:rsidRPr="00F92117" w:rsidRDefault="006A22D3" w:rsidP="006A22D3">
            <w:pPr>
              <w:jc w:val="both"/>
              <w:rPr>
                <w:b/>
              </w:rPr>
            </w:pPr>
            <w:r w:rsidRPr="00F92117">
              <w:t xml:space="preserve">The </w:t>
            </w:r>
            <w:r w:rsidR="003513E8" w:rsidRPr="00F92117">
              <w:t>Marking</w:t>
            </w:r>
            <w:r w:rsidR="003513E8">
              <w:t xml:space="preserve"> Scheme</w:t>
            </w:r>
            <w:r w:rsidR="003513E8" w:rsidRPr="00F92117">
              <w:t xml:space="preserve"> </w:t>
            </w:r>
            <w:r w:rsidRPr="00F92117">
              <w:t>is accurate.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823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C6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926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22F00AD5" w14:textId="77777777" w:rsidTr="006A22D3">
        <w:trPr>
          <w:trHeight w:val="23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98B" w14:textId="77777777" w:rsidR="006A22D3" w:rsidRPr="00F92117" w:rsidRDefault="006A22D3" w:rsidP="00E43C06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DAD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 xml:space="preserve">The </w:t>
            </w:r>
            <w:r w:rsidR="003513E8">
              <w:t>Marking Scheme</w:t>
            </w:r>
            <w:r w:rsidR="003513E8" w:rsidRPr="00F92117">
              <w:t xml:space="preserve"> </w:t>
            </w:r>
            <w:r w:rsidRPr="00F92117">
              <w:t>corresponds to questions in the question paper.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A11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E4F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844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76E66628" w14:textId="77777777" w:rsidTr="006A22D3">
        <w:trPr>
          <w:trHeight w:val="23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54B5" w14:textId="77777777" w:rsidR="006A22D3" w:rsidRPr="00F92117" w:rsidRDefault="006A22D3" w:rsidP="00E43C06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0F6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 xml:space="preserve">The </w:t>
            </w:r>
            <w:r w:rsidR="003513E8">
              <w:t>Marking Scheme</w:t>
            </w:r>
            <w:r w:rsidR="003513E8" w:rsidRPr="00F92117">
              <w:t xml:space="preserve"> </w:t>
            </w:r>
            <w:r w:rsidRPr="00F92117">
              <w:t>creates allowance for unconventional responses.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4ED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D7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92A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1E7D2521" w14:textId="77777777" w:rsidTr="006A22D3">
        <w:trPr>
          <w:trHeight w:val="23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DEE" w14:textId="77777777" w:rsidR="006A22D3" w:rsidRPr="00F92117" w:rsidRDefault="006A22D3" w:rsidP="00E43C06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7F9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 xml:space="preserve">The </w:t>
            </w:r>
            <w:r w:rsidR="003513E8">
              <w:t>Marking Scheme</w:t>
            </w:r>
            <w:r w:rsidR="003513E8" w:rsidRPr="00F92117">
              <w:t xml:space="preserve"> </w:t>
            </w:r>
            <w:r w:rsidRPr="00F92117">
              <w:t>is presented clearly</w:t>
            </w:r>
            <w:r>
              <w:t xml:space="preserve"> and coherently</w:t>
            </w:r>
            <w:r w:rsidRPr="00F92117"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848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82E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5702DBF7" w14:textId="77777777" w:rsidTr="006A22D3">
        <w:trPr>
          <w:trHeight w:val="4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35A" w14:textId="77777777" w:rsidR="006A22D3" w:rsidRDefault="006A22D3" w:rsidP="003E52D3">
            <w:pPr>
              <w:numPr>
                <w:ilvl w:val="0"/>
                <w:numId w:val="8"/>
              </w:numPr>
              <w:jc w:val="both"/>
            </w:pPr>
          </w:p>
          <w:p w14:paraId="00870EAA" w14:textId="77777777" w:rsidR="006A22D3" w:rsidRPr="00F92117" w:rsidRDefault="006A22D3" w:rsidP="000673E6">
            <w:pPr>
              <w:jc w:val="both"/>
              <w:rPr>
                <w:b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080" w14:textId="77777777" w:rsidR="006A22D3" w:rsidRDefault="006A22D3" w:rsidP="006A22D3">
            <w:pPr>
              <w:jc w:val="both"/>
            </w:pPr>
            <w:r>
              <w:t>The</w:t>
            </w:r>
            <w:r w:rsidRPr="00F92117">
              <w:t xml:space="preserve"> mark </w:t>
            </w:r>
            <w:r>
              <w:t xml:space="preserve">distribution in the question paper matches with the allocated mark in </w:t>
            </w:r>
          </w:p>
          <w:p w14:paraId="313386CD" w14:textId="77777777" w:rsidR="006A22D3" w:rsidRPr="00F92117" w:rsidRDefault="006A22D3" w:rsidP="006A22D3">
            <w:pPr>
              <w:jc w:val="both"/>
              <w:rPr>
                <w:b/>
              </w:rPr>
            </w:pPr>
            <w:r>
              <w:t xml:space="preserve">the </w:t>
            </w:r>
            <w:r w:rsidR="003513E8">
              <w:t>Marking Scheme</w:t>
            </w:r>
            <w:r w:rsidRPr="00F92117">
              <w:t xml:space="preserve">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5C9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54C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DB5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06B58A72" w14:textId="77777777" w:rsidTr="006A22D3">
        <w:trPr>
          <w:trHeight w:val="25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69F3" w14:textId="77777777" w:rsidR="006A22D3" w:rsidRPr="00F92117" w:rsidRDefault="006A22D3" w:rsidP="00E43C06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33D" w14:textId="77777777" w:rsidR="006A22D3" w:rsidRPr="00F92117" w:rsidRDefault="006A22D3" w:rsidP="006A22D3">
            <w:pPr>
              <w:jc w:val="both"/>
            </w:pPr>
            <w:r w:rsidRPr="00F92117">
              <w:t>The mark allocation is accurate for subsections and the paper as a whole.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B56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35A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DFB" w14:textId="77777777" w:rsidR="006A22D3" w:rsidRPr="00F92117" w:rsidRDefault="006A22D3" w:rsidP="00477BF7">
            <w:pPr>
              <w:rPr>
                <w:b/>
              </w:rPr>
            </w:pPr>
          </w:p>
        </w:tc>
      </w:tr>
      <w:tr w:rsidR="006A22D3" w:rsidRPr="00F92117" w14:paraId="5CA6AC8D" w14:textId="77777777" w:rsidTr="006A22D3">
        <w:trPr>
          <w:trHeight w:val="25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FD18" w14:textId="77777777" w:rsidR="006A22D3" w:rsidRPr="00F92117" w:rsidRDefault="006A22D3" w:rsidP="006A22D3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F13" w14:textId="77777777" w:rsidR="006A22D3" w:rsidRPr="00F92117" w:rsidRDefault="006A22D3" w:rsidP="006A22D3">
            <w:pPr>
              <w:jc w:val="both"/>
            </w:pPr>
            <w:r w:rsidRPr="00F92117">
              <w:t xml:space="preserve">The </w:t>
            </w:r>
            <w:r>
              <w:t xml:space="preserve">UG examination rubrics are applied in the design of the </w:t>
            </w:r>
            <w:r w:rsidR="003513E8">
              <w:t>Marking Scheme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165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332" w14:textId="77777777" w:rsidR="006A22D3" w:rsidRPr="00F92117" w:rsidRDefault="006A22D3" w:rsidP="00477BF7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765" w14:textId="77777777" w:rsidR="006A22D3" w:rsidRPr="00F92117" w:rsidRDefault="006A22D3" w:rsidP="00477BF7">
            <w:pPr>
              <w:rPr>
                <w:b/>
              </w:rPr>
            </w:pPr>
          </w:p>
        </w:tc>
      </w:tr>
    </w:tbl>
    <w:p w14:paraId="0136756B" w14:textId="77777777" w:rsidR="00E43C06" w:rsidRPr="00F92117" w:rsidRDefault="00E43C06" w:rsidP="00E43C06">
      <w:pPr>
        <w:rPr>
          <w:b/>
        </w:rPr>
      </w:pPr>
    </w:p>
    <w:p w14:paraId="21433555" w14:textId="77777777" w:rsidR="00F92117" w:rsidRDefault="00F92117" w:rsidP="00F92117">
      <w:pPr>
        <w:rPr>
          <w:b/>
        </w:rPr>
      </w:pPr>
    </w:p>
    <w:p w14:paraId="2A61BED8" w14:textId="77777777" w:rsidR="006A22D3" w:rsidRDefault="006A22D3" w:rsidP="00F92117">
      <w:pPr>
        <w:rPr>
          <w:b/>
        </w:rPr>
      </w:pPr>
    </w:p>
    <w:p w14:paraId="02E335F5" w14:textId="77777777" w:rsidR="00E43C06" w:rsidRDefault="00F92117" w:rsidP="00F92117">
      <w:pPr>
        <w:rPr>
          <w:b/>
        </w:rPr>
      </w:pPr>
      <w:r>
        <w:rPr>
          <w:b/>
        </w:rPr>
        <w:t xml:space="preserve">COMMENTS:  </w:t>
      </w:r>
      <w:r w:rsidR="00E43C06" w:rsidRPr="00F92117">
        <w:rPr>
          <w:b/>
        </w:rPr>
        <w:t>____________________________________________________________</w:t>
      </w:r>
      <w:r>
        <w:rPr>
          <w:b/>
        </w:rPr>
        <w:t>___</w:t>
      </w:r>
      <w:r w:rsidR="006A22D3">
        <w:rPr>
          <w:b/>
        </w:rPr>
        <w:t>_</w:t>
      </w:r>
    </w:p>
    <w:p w14:paraId="6199ACCA" w14:textId="77777777" w:rsidR="006A22D3" w:rsidRDefault="006A22D3" w:rsidP="00F92117">
      <w:pPr>
        <w:rPr>
          <w:b/>
        </w:rPr>
      </w:pPr>
    </w:p>
    <w:p w14:paraId="5F86AD18" w14:textId="77777777" w:rsidR="00DA4159" w:rsidRDefault="00DA4159" w:rsidP="00F92117">
      <w:pPr>
        <w:rPr>
          <w:b/>
        </w:rPr>
      </w:pPr>
    </w:p>
    <w:p w14:paraId="4CAB5380" w14:textId="77777777" w:rsidR="006A22D3" w:rsidRDefault="006A22D3" w:rsidP="00F9211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63AF30E9" w14:textId="77777777" w:rsidR="00DA4159" w:rsidRDefault="00DA4159" w:rsidP="00F9211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2F44B90" w14:textId="77777777" w:rsidR="00DA4159" w:rsidRDefault="00DA4159" w:rsidP="00F92117">
      <w:pPr>
        <w:rPr>
          <w:b/>
        </w:rPr>
      </w:pPr>
    </w:p>
    <w:p w14:paraId="0103A2E4" w14:textId="77777777" w:rsidR="00DA4159" w:rsidRDefault="00DA4159" w:rsidP="00F9211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38CB490" w14:textId="77777777" w:rsidR="008D0912" w:rsidRDefault="008D0912" w:rsidP="00F92117">
      <w:pPr>
        <w:rPr>
          <w:b/>
        </w:rPr>
      </w:pPr>
    </w:p>
    <w:p w14:paraId="47F7A07A" w14:textId="77777777" w:rsidR="008D0912" w:rsidRPr="00F92117" w:rsidRDefault="008D0912" w:rsidP="00F9211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1D43515" w14:textId="77777777" w:rsidR="00E43C06" w:rsidRPr="00F92117" w:rsidRDefault="00E43C06" w:rsidP="00E43C06">
      <w:pPr>
        <w:rPr>
          <w:b/>
        </w:rPr>
      </w:pPr>
    </w:p>
    <w:p w14:paraId="4505292A" w14:textId="77777777" w:rsidR="00B1448D" w:rsidRPr="00F92117" w:rsidRDefault="00B1448D" w:rsidP="00E43C06">
      <w:pPr>
        <w:rPr>
          <w:b/>
        </w:rPr>
      </w:pPr>
    </w:p>
    <w:p w14:paraId="7209157C" w14:textId="77777777" w:rsidR="00E43C06" w:rsidRPr="00F92117" w:rsidRDefault="00853D96" w:rsidP="00E43C06">
      <w:pPr>
        <w:rPr>
          <w:b/>
        </w:rPr>
      </w:pPr>
      <w:proofErr w:type="spellStart"/>
      <w:r>
        <w:rPr>
          <w:b/>
        </w:rPr>
        <w:t>HoD</w:t>
      </w:r>
      <w:r w:rsidR="00E43C06" w:rsidRPr="00F92117">
        <w:rPr>
          <w:b/>
        </w:rPr>
        <w:t>’S</w:t>
      </w:r>
      <w:proofErr w:type="spellEnd"/>
      <w:r w:rsidR="00E43C06" w:rsidRPr="00F92117">
        <w:rPr>
          <w:b/>
        </w:rPr>
        <w:t xml:space="preserve"> NAME:  ______________</w:t>
      </w:r>
      <w:r w:rsidR="008D1770">
        <w:rPr>
          <w:b/>
        </w:rPr>
        <w:t>_________</w:t>
      </w:r>
      <w:r w:rsidR="00E43C06" w:rsidRPr="00F92117">
        <w:rPr>
          <w:b/>
        </w:rPr>
        <w:t>________________</w:t>
      </w:r>
      <w:r w:rsidR="00953663" w:rsidRPr="00F92117">
        <w:rPr>
          <w:b/>
        </w:rPr>
        <w:t>_</w:t>
      </w:r>
      <w:r w:rsidR="00F92117">
        <w:rPr>
          <w:b/>
        </w:rPr>
        <w:t>_______________________</w:t>
      </w:r>
    </w:p>
    <w:p w14:paraId="618A3619" w14:textId="77777777" w:rsidR="00B1448D" w:rsidRPr="00F92117" w:rsidRDefault="00B1448D">
      <w:pPr>
        <w:rPr>
          <w:b/>
        </w:rPr>
      </w:pPr>
    </w:p>
    <w:p w14:paraId="0E4A4742" w14:textId="77777777" w:rsidR="009A7B7E" w:rsidRDefault="009A7B7E">
      <w:pPr>
        <w:rPr>
          <w:b/>
        </w:rPr>
      </w:pPr>
    </w:p>
    <w:p w14:paraId="529C7136" w14:textId="77777777" w:rsidR="00211354" w:rsidRPr="00BF4FFD" w:rsidRDefault="00E43C06">
      <w:pPr>
        <w:rPr>
          <w:rFonts w:ascii="Arial Narrow" w:hAnsi="Arial Narrow"/>
          <w:b/>
        </w:rPr>
      </w:pPr>
      <w:r w:rsidRPr="00F92117">
        <w:rPr>
          <w:b/>
        </w:rPr>
        <w:t xml:space="preserve">SIGNATURE:                   </w:t>
      </w:r>
      <w:r w:rsidR="00B1448D" w:rsidRPr="00F92117">
        <w:rPr>
          <w:b/>
        </w:rPr>
        <w:t>________________________</w:t>
      </w:r>
      <w:r w:rsidR="00F92117">
        <w:rPr>
          <w:b/>
        </w:rPr>
        <w:t xml:space="preserve">______           </w:t>
      </w:r>
      <w:r w:rsidRPr="00F92117">
        <w:rPr>
          <w:b/>
        </w:rPr>
        <w:t xml:space="preserve">DATE:  </w:t>
      </w:r>
      <w:r w:rsidR="00914EE6" w:rsidRPr="00F92117">
        <w:rPr>
          <w:b/>
        </w:rPr>
        <w:t>__</w:t>
      </w:r>
      <w:r w:rsidR="00F92117">
        <w:rPr>
          <w:b/>
        </w:rPr>
        <w:t>___________</w:t>
      </w:r>
    </w:p>
    <w:sectPr w:rsidR="00211354" w:rsidRPr="00BF4FFD" w:rsidSect="00953663"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127F" w14:textId="77777777" w:rsidR="00777F5D" w:rsidRDefault="00777F5D" w:rsidP="00DC72F3">
      <w:r>
        <w:separator/>
      </w:r>
    </w:p>
  </w:endnote>
  <w:endnote w:type="continuationSeparator" w:id="0">
    <w:p w14:paraId="55338F1F" w14:textId="77777777" w:rsidR="00777F5D" w:rsidRDefault="00777F5D" w:rsidP="00D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B624" w14:textId="77777777" w:rsidR="00777F5D" w:rsidRDefault="00777F5D" w:rsidP="00DC72F3">
      <w:r>
        <w:separator/>
      </w:r>
    </w:p>
  </w:footnote>
  <w:footnote w:type="continuationSeparator" w:id="0">
    <w:p w14:paraId="7CE9D78E" w14:textId="77777777" w:rsidR="00777F5D" w:rsidRDefault="00777F5D" w:rsidP="00DC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C6"/>
    <w:multiLevelType w:val="hybridMultilevel"/>
    <w:tmpl w:val="74242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46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24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4D5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2A7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5B1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8C1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330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2D7876"/>
    <w:multiLevelType w:val="hybridMultilevel"/>
    <w:tmpl w:val="FABCB7E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06"/>
    <w:rsid w:val="000673E6"/>
    <w:rsid w:val="00073BC2"/>
    <w:rsid w:val="00081C5F"/>
    <w:rsid w:val="000927FC"/>
    <w:rsid w:val="000F58CE"/>
    <w:rsid w:val="00113F75"/>
    <w:rsid w:val="001327D2"/>
    <w:rsid w:val="001725B2"/>
    <w:rsid w:val="001843D1"/>
    <w:rsid w:val="0020487B"/>
    <w:rsid w:val="002A5FF8"/>
    <w:rsid w:val="003513E8"/>
    <w:rsid w:val="00382DCC"/>
    <w:rsid w:val="003E52D3"/>
    <w:rsid w:val="004212B3"/>
    <w:rsid w:val="0046600B"/>
    <w:rsid w:val="005055E1"/>
    <w:rsid w:val="005319BB"/>
    <w:rsid w:val="00546063"/>
    <w:rsid w:val="00552F0A"/>
    <w:rsid w:val="00565FFD"/>
    <w:rsid w:val="005A27FB"/>
    <w:rsid w:val="005B07CC"/>
    <w:rsid w:val="005B12D1"/>
    <w:rsid w:val="005F1752"/>
    <w:rsid w:val="005F6F0D"/>
    <w:rsid w:val="0067315D"/>
    <w:rsid w:val="006935A7"/>
    <w:rsid w:val="006A22D3"/>
    <w:rsid w:val="006C3407"/>
    <w:rsid w:val="0077090B"/>
    <w:rsid w:val="00777F5D"/>
    <w:rsid w:val="007F1C5C"/>
    <w:rsid w:val="007F52C0"/>
    <w:rsid w:val="00806204"/>
    <w:rsid w:val="00852141"/>
    <w:rsid w:val="00853D96"/>
    <w:rsid w:val="00861269"/>
    <w:rsid w:val="008913E3"/>
    <w:rsid w:val="008D0912"/>
    <w:rsid w:val="008D1770"/>
    <w:rsid w:val="008E66E3"/>
    <w:rsid w:val="00907154"/>
    <w:rsid w:val="009104B9"/>
    <w:rsid w:val="00914EE6"/>
    <w:rsid w:val="00953663"/>
    <w:rsid w:val="00957FF8"/>
    <w:rsid w:val="009966B2"/>
    <w:rsid w:val="009A7B7E"/>
    <w:rsid w:val="009B5797"/>
    <w:rsid w:val="00A4709F"/>
    <w:rsid w:val="00A51905"/>
    <w:rsid w:val="00A83C5F"/>
    <w:rsid w:val="00B1448D"/>
    <w:rsid w:val="00B8681B"/>
    <w:rsid w:val="00BA2FB2"/>
    <w:rsid w:val="00BF4FFD"/>
    <w:rsid w:val="00BF5042"/>
    <w:rsid w:val="00C02689"/>
    <w:rsid w:val="00C507F3"/>
    <w:rsid w:val="00CB04C9"/>
    <w:rsid w:val="00CC2417"/>
    <w:rsid w:val="00CE560C"/>
    <w:rsid w:val="00D73A78"/>
    <w:rsid w:val="00DA31E3"/>
    <w:rsid w:val="00DA4159"/>
    <w:rsid w:val="00DC72F3"/>
    <w:rsid w:val="00E41939"/>
    <w:rsid w:val="00E43C06"/>
    <w:rsid w:val="00E82499"/>
    <w:rsid w:val="00F574CB"/>
    <w:rsid w:val="00F71DD3"/>
    <w:rsid w:val="00F8079E"/>
    <w:rsid w:val="00F92117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3970"/>
  <w15:chartTrackingRefBased/>
  <w15:docId w15:val="{690945CF-1864-4DD4-9126-5AD4DC4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C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43C06"/>
    <w:pPr>
      <w:ind w:hanging="72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3C06"/>
    <w:rPr>
      <w:rFonts w:ascii="Arial Narrow" w:eastAsia="Times New Roman" w:hAnsi="Arial Narrow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Asiamah Ameyaw</dc:creator>
  <cp:keywords/>
  <dc:description/>
  <cp:lastModifiedBy>Prof. Daniel Ofori</cp:lastModifiedBy>
  <cp:revision>2</cp:revision>
  <cp:lastPrinted>2018-09-28T14:37:00Z</cp:lastPrinted>
  <dcterms:created xsi:type="dcterms:W3CDTF">2018-10-11T20:09:00Z</dcterms:created>
  <dcterms:modified xsi:type="dcterms:W3CDTF">2018-10-11T20:09:00Z</dcterms:modified>
</cp:coreProperties>
</file>