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B4" w:rsidRPr="00F61A4C" w:rsidRDefault="00E134B4" w:rsidP="00E134B4">
      <w:pPr>
        <w:spacing w:after="0" w:line="276" w:lineRule="auto"/>
        <w:jc w:val="center"/>
        <w:rPr>
          <w:rFonts w:ascii="Times New Roman" w:hAnsi="Times New Roman"/>
          <w:b/>
          <w:bCs/>
          <w:sz w:val="26"/>
          <w:szCs w:val="26"/>
          <w:u w:val="single"/>
          <w:lang w:val="en-US"/>
        </w:rPr>
      </w:pPr>
      <w:r w:rsidRPr="00F61A4C">
        <w:rPr>
          <w:rFonts w:ascii="Times New Roman" w:hAnsi="Times New Roman"/>
          <w:b/>
          <w:bCs/>
          <w:sz w:val="26"/>
          <w:szCs w:val="26"/>
          <w:u w:val="single"/>
          <w:lang w:val="en-US"/>
        </w:rPr>
        <w:t>VICE-CHANCELLOR’S ADDRESS AT CONGREGATION:</w:t>
      </w:r>
    </w:p>
    <w:p w:rsidR="00E134B4" w:rsidRPr="00F61A4C" w:rsidRDefault="00E134B4" w:rsidP="00E134B4">
      <w:pPr>
        <w:spacing w:after="0" w:line="276" w:lineRule="auto"/>
        <w:jc w:val="center"/>
        <w:rPr>
          <w:rFonts w:ascii="Times New Roman" w:hAnsi="Times New Roman"/>
          <w:b/>
          <w:bCs/>
          <w:sz w:val="26"/>
          <w:szCs w:val="26"/>
          <w:u w:val="single"/>
          <w:lang w:val="en-US"/>
        </w:rPr>
      </w:pPr>
      <w:r w:rsidRPr="00F61A4C">
        <w:rPr>
          <w:rFonts w:ascii="Times New Roman" w:hAnsi="Times New Roman"/>
          <w:b/>
          <w:bCs/>
          <w:sz w:val="26"/>
          <w:szCs w:val="26"/>
          <w:u w:val="single"/>
          <w:lang w:val="en-US"/>
        </w:rPr>
        <w:t>NOVEMBER 7</w:t>
      </w:r>
      <w:r w:rsidR="000770B3">
        <w:rPr>
          <w:rFonts w:ascii="Times New Roman" w:hAnsi="Times New Roman"/>
          <w:b/>
          <w:bCs/>
          <w:sz w:val="26"/>
          <w:szCs w:val="26"/>
          <w:u w:val="single"/>
          <w:lang w:val="en-US"/>
        </w:rPr>
        <w:t>-8</w:t>
      </w:r>
      <w:r w:rsidRPr="00F61A4C">
        <w:rPr>
          <w:rFonts w:ascii="Times New Roman" w:hAnsi="Times New Roman"/>
          <w:b/>
          <w:bCs/>
          <w:sz w:val="26"/>
          <w:szCs w:val="26"/>
          <w:u w:val="single"/>
          <w:lang w:val="en-US"/>
        </w:rPr>
        <w:t>, 2014</w:t>
      </w:r>
    </w:p>
    <w:p w:rsidR="00E134B4" w:rsidRPr="00F61A4C" w:rsidRDefault="00E134B4" w:rsidP="00E134B4">
      <w:pPr>
        <w:spacing w:after="0" w:line="276" w:lineRule="auto"/>
        <w:jc w:val="both"/>
        <w:rPr>
          <w:rFonts w:ascii="Times New Roman" w:hAnsi="Times New Roman"/>
          <w:b/>
          <w:bCs/>
          <w:sz w:val="26"/>
          <w:szCs w:val="26"/>
          <w:u w:val="single"/>
          <w:lang w:val="en-US"/>
        </w:rPr>
      </w:pPr>
    </w:p>
    <w:p w:rsidR="00E134B4" w:rsidRPr="00F61A4C" w:rsidRDefault="00E134B4" w:rsidP="00E134B4">
      <w:pPr>
        <w:spacing w:after="0" w:line="276" w:lineRule="auto"/>
        <w:jc w:val="both"/>
        <w:rPr>
          <w:rFonts w:ascii="Times New Roman" w:hAnsi="Times New Roman"/>
          <w:bCs/>
          <w:sz w:val="26"/>
          <w:szCs w:val="26"/>
          <w:lang w:val="en-US"/>
        </w:rPr>
      </w:pPr>
      <w:r w:rsidRPr="00F61A4C">
        <w:rPr>
          <w:rFonts w:ascii="Times New Roman" w:hAnsi="Times New Roman"/>
          <w:bCs/>
          <w:sz w:val="26"/>
          <w:szCs w:val="26"/>
          <w:lang w:val="en-US"/>
        </w:rPr>
        <w:t>Chairman of the University Council, His Lordship Justice Samuel Kofi Date-Bah;</w:t>
      </w:r>
    </w:p>
    <w:p w:rsidR="000F1EF7" w:rsidRDefault="000F1EF7" w:rsidP="00E134B4">
      <w:pPr>
        <w:spacing w:after="0" w:line="276" w:lineRule="auto"/>
        <w:jc w:val="both"/>
        <w:rPr>
          <w:rFonts w:ascii="Times New Roman" w:hAnsi="Times New Roman"/>
          <w:bCs/>
          <w:sz w:val="26"/>
          <w:szCs w:val="26"/>
          <w:lang w:val="en-US"/>
        </w:rPr>
      </w:pPr>
      <w:r>
        <w:rPr>
          <w:rFonts w:ascii="Times New Roman" w:hAnsi="Times New Roman"/>
          <w:bCs/>
          <w:sz w:val="26"/>
          <w:szCs w:val="26"/>
          <w:lang w:val="en-US"/>
        </w:rPr>
        <w:t>Members of Council</w:t>
      </w:r>
    </w:p>
    <w:p w:rsidR="00E134B4" w:rsidRPr="00F61A4C" w:rsidRDefault="00E134B4" w:rsidP="00E134B4">
      <w:pPr>
        <w:spacing w:after="0" w:line="276" w:lineRule="auto"/>
        <w:jc w:val="both"/>
        <w:rPr>
          <w:rFonts w:ascii="Times New Roman" w:hAnsi="Times New Roman"/>
          <w:bCs/>
          <w:sz w:val="26"/>
          <w:szCs w:val="26"/>
          <w:lang w:val="en-US"/>
        </w:rPr>
      </w:pPr>
      <w:proofErr w:type="spellStart"/>
      <w:r w:rsidRPr="00F61A4C">
        <w:rPr>
          <w:rFonts w:ascii="Times New Roman" w:hAnsi="Times New Roman"/>
          <w:bCs/>
          <w:sz w:val="26"/>
          <w:szCs w:val="26"/>
          <w:lang w:val="en-US"/>
        </w:rPr>
        <w:t>Honourable</w:t>
      </w:r>
      <w:proofErr w:type="spellEnd"/>
      <w:r w:rsidRPr="00F61A4C">
        <w:rPr>
          <w:rFonts w:ascii="Times New Roman" w:hAnsi="Times New Roman"/>
          <w:bCs/>
          <w:sz w:val="26"/>
          <w:szCs w:val="26"/>
          <w:lang w:val="en-US"/>
        </w:rPr>
        <w:t xml:space="preserve"> Ministers of State and Members of Parliament;</w:t>
      </w:r>
    </w:p>
    <w:p w:rsidR="00413544" w:rsidRPr="00F61A4C" w:rsidRDefault="00413544" w:rsidP="00E134B4">
      <w:pPr>
        <w:spacing w:after="0" w:line="276" w:lineRule="auto"/>
        <w:jc w:val="both"/>
        <w:rPr>
          <w:rFonts w:ascii="Times New Roman" w:hAnsi="Times New Roman"/>
          <w:bCs/>
          <w:sz w:val="26"/>
          <w:szCs w:val="26"/>
          <w:lang w:val="en-US"/>
        </w:rPr>
      </w:pPr>
      <w:r w:rsidRPr="00F61A4C">
        <w:rPr>
          <w:rFonts w:ascii="Times New Roman" w:hAnsi="Times New Roman"/>
          <w:bCs/>
          <w:sz w:val="26"/>
          <w:szCs w:val="26"/>
          <w:lang w:val="en-US"/>
        </w:rPr>
        <w:t>Our distinguished guest speaker …</w:t>
      </w:r>
      <w:r w:rsidR="00336A3D" w:rsidRPr="00F61A4C">
        <w:rPr>
          <w:rFonts w:ascii="Times New Roman" w:hAnsi="Times New Roman"/>
          <w:bCs/>
          <w:sz w:val="26"/>
          <w:szCs w:val="26"/>
          <w:lang w:val="en-US"/>
        </w:rPr>
        <w:t>………</w:t>
      </w:r>
      <w:proofErr w:type="gramStart"/>
      <w:r w:rsidR="00336A3D" w:rsidRPr="00F61A4C">
        <w:rPr>
          <w:rFonts w:ascii="Times New Roman" w:hAnsi="Times New Roman"/>
          <w:bCs/>
          <w:sz w:val="26"/>
          <w:szCs w:val="26"/>
          <w:lang w:val="en-US"/>
        </w:rPr>
        <w:t>…</w:t>
      </w:r>
      <w:r w:rsidRPr="00F61A4C">
        <w:rPr>
          <w:rFonts w:ascii="Times New Roman" w:hAnsi="Times New Roman"/>
          <w:bCs/>
          <w:sz w:val="26"/>
          <w:szCs w:val="26"/>
          <w:lang w:val="en-US"/>
        </w:rPr>
        <w:t xml:space="preserve"> ;</w:t>
      </w:r>
      <w:proofErr w:type="gramEnd"/>
    </w:p>
    <w:p w:rsidR="00E134B4" w:rsidRPr="00F61A4C" w:rsidRDefault="00E134B4" w:rsidP="00E134B4">
      <w:pPr>
        <w:spacing w:after="0" w:line="276" w:lineRule="auto"/>
        <w:jc w:val="both"/>
        <w:rPr>
          <w:rFonts w:ascii="Times New Roman" w:hAnsi="Times New Roman"/>
          <w:bCs/>
          <w:sz w:val="26"/>
          <w:szCs w:val="26"/>
          <w:lang w:val="en-US"/>
        </w:rPr>
      </w:pPr>
      <w:r w:rsidRPr="00F61A4C">
        <w:rPr>
          <w:rFonts w:ascii="Times New Roman" w:hAnsi="Times New Roman"/>
          <w:bCs/>
          <w:sz w:val="26"/>
          <w:szCs w:val="26"/>
          <w:lang w:val="en-US"/>
        </w:rPr>
        <w:t>Pro-Vice-Chancellors</w:t>
      </w:r>
      <w:r w:rsidR="000F1EF7">
        <w:rPr>
          <w:rFonts w:ascii="Times New Roman" w:hAnsi="Times New Roman"/>
          <w:bCs/>
          <w:sz w:val="26"/>
          <w:szCs w:val="26"/>
          <w:lang w:val="en-US"/>
        </w:rPr>
        <w:t xml:space="preserve"> and Provosts</w:t>
      </w:r>
      <w:r w:rsidRPr="00F61A4C">
        <w:rPr>
          <w:rFonts w:ascii="Times New Roman" w:hAnsi="Times New Roman"/>
          <w:bCs/>
          <w:sz w:val="26"/>
          <w:szCs w:val="26"/>
          <w:lang w:val="en-US"/>
        </w:rPr>
        <w:t>;</w:t>
      </w:r>
    </w:p>
    <w:p w:rsidR="00E134B4" w:rsidRDefault="00E134B4" w:rsidP="00E134B4">
      <w:pPr>
        <w:spacing w:after="0" w:line="276" w:lineRule="auto"/>
        <w:jc w:val="both"/>
        <w:rPr>
          <w:rFonts w:ascii="Times New Roman" w:hAnsi="Times New Roman"/>
          <w:bCs/>
          <w:sz w:val="26"/>
          <w:szCs w:val="26"/>
          <w:lang w:val="en-US"/>
        </w:rPr>
      </w:pPr>
      <w:r w:rsidRPr="00F61A4C">
        <w:rPr>
          <w:rFonts w:ascii="Times New Roman" w:hAnsi="Times New Roman"/>
          <w:bCs/>
          <w:sz w:val="26"/>
          <w:szCs w:val="26"/>
          <w:lang w:val="en-US"/>
        </w:rPr>
        <w:t>Registrar;</w:t>
      </w:r>
    </w:p>
    <w:p w:rsidR="000F1EF7" w:rsidRPr="00F61A4C" w:rsidRDefault="000F1EF7" w:rsidP="00E134B4">
      <w:pPr>
        <w:spacing w:after="0" w:line="276" w:lineRule="auto"/>
        <w:jc w:val="both"/>
        <w:rPr>
          <w:rFonts w:ascii="Times New Roman" w:hAnsi="Times New Roman"/>
          <w:bCs/>
          <w:sz w:val="26"/>
          <w:szCs w:val="26"/>
          <w:lang w:val="en-US"/>
        </w:rPr>
      </w:pPr>
      <w:r>
        <w:rPr>
          <w:rFonts w:ascii="Times New Roman" w:hAnsi="Times New Roman"/>
          <w:bCs/>
          <w:sz w:val="26"/>
          <w:szCs w:val="26"/>
          <w:lang w:val="en-US"/>
        </w:rPr>
        <w:t>Deans and Directors</w:t>
      </w:r>
    </w:p>
    <w:p w:rsidR="00E134B4" w:rsidRPr="00F61A4C" w:rsidRDefault="00E134B4" w:rsidP="00E134B4">
      <w:pPr>
        <w:spacing w:after="0" w:line="276" w:lineRule="auto"/>
        <w:jc w:val="both"/>
        <w:rPr>
          <w:rFonts w:ascii="Times New Roman" w:hAnsi="Times New Roman"/>
          <w:bCs/>
          <w:sz w:val="26"/>
          <w:szCs w:val="26"/>
          <w:lang w:val="en-US"/>
        </w:rPr>
      </w:pPr>
      <w:proofErr w:type="gramStart"/>
      <w:r w:rsidRPr="00F61A4C">
        <w:rPr>
          <w:rFonts w:ascii="Times New Roman" w:hAnsi="Times New Roman"/>
          <w:bCs/>
          <w:sz w:val="26"/>
          <w:szCs w:val="26"/>
          <w:lang w:val="en-US"/>
        </w:rPr>
        <w:t>Your</w:t>
      </w:r>
      <w:proofErr w:type="gramEnd"/>
      <w:r w:rsidRPr="00F61A4C">
        <w:rPr>
          <w:rFonts w:ascii="Times New Roman" w:hAnsi="Times New Roman"/>
          <w:bCs/>
          <w:sz w:val="26"/>
          <w:szCs w:val="26"/>
          <w:lang w:val="en-US"/>
        </w:rPr>
        <w:t xml:space="preserve"> </w:t>
      </w:r>
      <w:proofErr w:type="spellStart"/>
      <w:r w:rsidRPr="00F61A4C">
        <w:rPr>
          <w:rFonts w:ascii="Times New Roman" w:hAnsi="Times New Roman"/>
          <w:bCs/>
          <w:sz w:val="26"/>
          <w:szCs w:val="26"/>
          <w:lang w:val="en-US"/>
        </w:rPr>
        <w:t>Excellencies</w:t>
      </w:r>
      <w:proofErr w:type="spellEnd"/>
      <w:r w:rsidRPr="00F61A4C">
        <w:rPr>
          <w:rFonts w:ascii="Times New Roman" w:hAnsi="Times New Roman"/>
          <w:bCs/>
          <w:sz w:val="26"/>
          <w:szCs w:val="26"/>
          <w:lang w:val="en-US"/>
        </w:rPr>
        <w:t>, Members of the Diplomatic Corps;</w:t>
      </w:r>
    </w:p>
    <w:p w:rsidR="00E134B4" w:rsidRPr="00F61A4C" w:rsidRDefault="00E134B4" w:rsidP="00E134B4">
      <w:pPr>
        <w:spacing w:after="0" w:line="276" w:lineRule="auto"/>
        <w:jc w:val="both"/>
        <w:rPr>
          <w:rFonts w:ascii="Times New Roman" w:hAnsi="Times New Roman"/>
          <w:bCs/>
          <w:sz w:val="26"/>
          <w:szCs w:val="26"/>
          <w:lang w:val="en-US"/>
        </w:rPr>
      </w:pPr>
      <w:r w:rsidRPr="00F61A4C">
        <w:rPr>
          <w:rFonts w:ascii="Times New Roman" w:hAnsi="Times New Roman"/>
          <w:bCs/>
          <w:sz w:val="26"/>
          <w:szCs w:val="26"/>
          <w:lang w:val="en-US"/>
        </w:rPr>
        <w:t>Colleague Vice-Chancellors;</w:t>
      </w:r>
    </w:p>
    <w:p w:rsidR="00E134B4" w:rsidRPr="00F61A4C" w:rsidRDefault="00E134B4" w:rsidP="00E134B4">
      <w:pPr>
        <w:spacing w:after="0" w:line="276" w:lineRule="auto"/>
        <w:jc w:val="both"/>
        <w:rPr>
          <w:rFonts w:ascii="Times New Roman" w:hAnsi="Times New Roman"/>
          <w:bCs/>
          <w:sz w:val="26"/>
          <w:szCs w:val="26"/>
          <w:lang w:val="en-US"/>
        </w:rPr>
      </w:pPr>
      <w:r w:rsidRPr="00F61A4C">
        <w:rPr>
          <w:rFonts w:ascii="Times New Roman" w:hAnsi="Times New Roman"/>
          <w:bCs/>
          <w:sz w:val="26"/>
          <w:szCs w:val="26"/>
          <w:lang w:val="en-US"/>
        </w:rPr>
        <w:t>Members of the University Council and Members of Convocation;</w:t>
      </w:r>
    </w:p>
    <w:p w:rsidR="00E134B4" w:rsidRPr="00F61A4C" w:rsidRDefault="00E134B4" w:rsidP="00E134B4">
      <w:pPr>
        <w:spacing w:after="0" w:line="276" w:lineRule="auto"/>
        <w:jc w:val="both"/>
        <w:rPr>
          <w:rFonts w:ascii="Times New Roman" w:hAnsi="Times New Roman"/>
          <w:bCs/>
          <w:sz w:val="26"/>
          <w:szCs w:val="26"/>
          <w:lang w:val="en-US"/>
        </w:rPr>
      </w:pPr>
      <w:proofErr w:type="spellStart"/>
      <w:r w:rsidRPr="00F61A4C">
        <w:rPr>
          <w:rFonts w:ascii="Times New Roman" w:hAnsi="Times New Roman"/>
          <w:bCs/>
          <w:sz w:val="26"/>
          <w:szCs w:val="26"/>
          <w:lang w:val="en-US"/>
        </w:rPr>
        <w:t>Niimei</w:t>
      </w:r>
      <w:proofErr w:type="spellEnd"/>
      <w:r w:rsidRPr="00F61A4C">
        <w:rPr>
          <w:rFonts w:ascii="Times New Roman" w:hAnsi="Times New Roman"/>
          <w:bCs/>
          <w:sz w:val="26"/>
          <w:szCs w:val="26"/>
          <w:lang w:val="en-US"/>
        </w:rPr>
        <w:t xml:space="preserve">, </w:t>
      </w:r>
      <w:proofErr w:type="spellStart"/>
      <w:r w:rsidRPr="00F61A4C">
        <w:rPr>
          <w:rFonts w:ascii="Times New Roman" w:hAnsi="Times New Roman"/>
          <w:bCs/>
          <w:sz w:val="26"/>
          <w:szCs w:val="26"/>
          <w:lang w:val="en-US"/>
        </w:rPr>
        <w:t>Naamei</w:t>
      </w:r>
      <w:proofErr w:type="spellEnd"/>
      <w:r w:rsidRPr="00F61A4C">
        <w:rPr>
          <w:rFonts w:ascii="Times New Roman" w:hAnsi="Times New Roman"/>
          <w:bCs/>
          <w:sz w:val="26"/>
          <w:szCs w:val="26"/>
          <w:lang w:val="en-US"/>
        </w:rPr>
        <w:t xml:space="preserve">, </w:t>
      </w:r>
      <w:proofErr w:type="spellStart"/>
      <w:r w:rsidRPr="00F61A4C">
        <w:rPr>
          <w:rFonts w:ascii="Times New Roman" w:hAnsi="Times New Roman"/>
          <w:bCs/>
          <w:sz w:val="26"/>
          <w:szCs w:val="26"/>
          <w:lang w:val="en-US"/>
        </w:rPr>
        <w:t>Nananom</w:t>
      </w:r>
      <w:proofErr w:type="spellEnd"/>
      <w:r w:rsidRPr="00F61A4C">
        <w:rPr>
          <w:rFonts w:ascii="Times New Roman" w:hAnsi="Times New Roman"/>
          <w:bCs/>
          <w:sz w:val="26"/>
          <w:szCs w:val="26"/>
          <w:lang w:val="en-US"/>
        </w:rPr>
        <w:t>;</w:t>
      </w:r>
    </w:p>
    <w:p w:rsidR="00E134B4" w:rsidRPr="00F61A4C" w:rsidRDefault="00E134B4" w:rsidP="00E134B4">
      <w:pPr>
        <w:spacing w:after="0" w:line="276" w:lineRule="auto"/>
        <w:jc w:val="both"/>
        <w:rPr>
          <w:rFonts w:ascii="Times New Roman" w:hAnsi="Times New Roman"/>
          <w:bCs/>
          <w:sz w:val="26"/>
          <w:szCs w:val="26"/>
          <w:lang w:val="en-US"/>
        </w:rPr>
      </w:pPr>
      <w:r w:rsidRPr="00F61A4C">
        <w:rPr>
          <w:rFonts w:ascii="Times New Roman" w:hAnsi="Times New Roman"/>
          <w:bCs/>
          <w:sz w:val="26"/>
          <w:szCs w:val="26"/>
          <w:lang w:val="en-US"/>
        </w:rPr>
        <w:t xml:space="preserve">Graduating Students; </w:t>
      </w:r>
    </w:p>
    <w:p w:rsidR="00E134B4" w:rsidRPr="00F61A4C" w:rsidRDefault="00E134B4" w:rsidP="00E134B4">
      <w:pPr>
        <w:spacing w:after="0" w:line="276" w:lineRule="auto"/>
        <w:jc w:val="both"/>
        <w:rPr>
          <w:rFonts w:ascii="Times New Roman" w:hAnsi="Times New Roman"/>
          <w:bCs/>
          <w:sz w:val="26"/>
          <w:szCs w:val="26"/>
          <w:lang w:val="en-US"/>
        </w:rPr>
      </w:pPr>
      <w:r w:rsidRPr="00F61A4C">
        <w:rPr>
          <w:rFonts w:ascii="Times New Roman" w:hAnsi="Times New Roman"/>
          <w:bCs/>
          <w:sz w:val="26"/>
          <w:szCs w:val="26"/>
          <w:lang w:val="en-US"/>
        </w:rPr>
        <w:t>Parents and Guardians;</w:t>
      </w:r>
    </w:p>
    <w:p w:rsidR="00E134B4" w:rsidRPr="00F61A4C" w:rsidRDefault="00E134B4" w:rsidP="00E134B4">
      <w:pPr>
        <w:spacing w:after="0" w:line="276" w:lineRule="auto"/>
        <w:jc w:val="both"/>
        <w:rPr>
          <w:rFonts w:ascii="Times New Roman" w:hAnsi="Times New Roman"/>
          <w:sz w:val="26"/>
          <w:szCs w:val="26"/>
          <w:lang w:val="en-US"/>
        </w:rPr>
      </w:pPr>
      <w:r w:rsidRPr="00F61A4C">
        <w:rPr>
          <w:rFonts w:ascii="Times New Roman" w:hAnsi="Times New Roman"/>
          <w:bCs/>
          <w:sz w:val="26"/>
          <w:szCs w:val="26"/>
          <w:lang w:val="en-US"/>
        </w:rPr>
        <w:t>Distinguished Ladies and Gentlemen:</w:t>
      </w:r>
    </w:p>
    <w:p w:rsidR="00CD7FBB" w:rsidRPr="00F61A4C" w:rsidRDefault="00CD7FBB" w:rsidP="00E134B4">
      <w:pPr>
        <w:spacing w:line="276" w:lineRule="auto"/>
        <w:rPr>
          <w:rFonts w:ascii="Times New Roman" w:hAnsi="Times New Roman"/>
          <w:sz w:val="26"/>
          <w:szCs w:val="26"/>
        </w:rPr>
      </w:pPr>
    </w:p>
    <w:p w:rsidR="00E134B4" w:rsidRPr="00F61A4C" w:rsidRDefault="00E134B4" w:rsidP="00E134B4">
      <w:pPr>
        <w:spacing w:line="276" w:lineRule="auto"/>
        <w:rPr>
          <w:rFonts w:ascii="Times New Roman" w:hAnsi="Times New Roman"/>
          <w:b/>
          <w:sz w:val="26"/>
          <w:szCs w:val="26"/>
          <w:u w:val="single"/>
        </w:rPr>
      </w:pPr>
      <w:r w:rsidRPr="00F61A4C">
        <w:rPr>
          <w:rFonts w:ascii="Times New Roman" w:hAnsi="Times New Roman"/>
          <w:b/>
          <w:sz w:val="26"/>
          <w:szCs w:val="26"/>
          <w:u w:val="single"/>
        </w:rPr>
        <w:t>Welcome</w:t>
      </w:r>
    </w:p>
    <w:p w:rsidR="00E134B4" w:rsidRPr="00F61A4C" w:rsidRDefault="00413544" w:rsidP="00E134B4">
      <w:pPr>
        <w:spacing w:line="276" w:lineRule="auto"/>
        <w:jc w:val="both"/>
        <w:rPr>
          <w:rFonts w:ascii="Times New Roman" w:hAnsi="Times New Roman"/>
          <w:bCs/>
          <w:sz w:val="26"/>
          <w:szCs w:val="26"/>
          <w:lang w:val="en-US"/>
        </w:rPr>
      </w:pPr>
      <w:r w:rsidRPr="00F61A4C">
        <w:rPr>
          <w:rFonts w:ascii="Times New Roman" w:hAnsi="Times New Roman"/>
          <w:sz w:val="26"/>
          <w:szCs w:val="26"/>
        </w:rPr>
        <w:t>I</w:t>
      </w:r>
      <w:r w:rsidR="00E134B4" w:rsidRPr="00F61A4C">
        <w:rPr>
          <w:rFonts w:ascii="Times New Roman" w:hAnsi="Times New Roman"/>
          <w:sz w:val="26"/>
          <w:szCs w:val="26"/>
        </w:rPr>
        <w:t xml:space="preserve"> am pleased to welcome you all t</w:t>
      </w:r>
      <w:r w:rsidR="00DF418E" w:rsidRPr="00F61A4C">
        <w:rPr>
          <w:rFonts w:ascii="Times New Roman" w:hAnsi="Times New Roman"/>
          <w:sz w:val="26"/>
          <w:szCs w:val="26"/>
        </w:rPr>
        <w:t>o today’s graduation ceremonies.</w:t>
      </w:r>
    </w:p>
    <w:p w:rsidR="00CD7FBB" w:rsidRPr="00F61A4C" w:rsidRDefault="00DF418E" w:rsidP="00E134B4">
      <w:pPr>
        <w:spacing w:line="276" w:lineRule="auto"/>
        <w:jc w:val="both"/>
        <w:rPr>
          <w:rFonts w:ascii="Times New Roman" w:hAnsi="Times New Roman"/>
          <w:bCs/>
          <w:sz w:val="26"/>
          <w:szCs w:val="26"/>
          <w:lang w:val="en-US"/>
        </w:rPr>
      </w:pPr>
      <w:r w:rsidRPr="00F61A4C">
        <w:rPr>
          <w:rFonts w:ascii="Times New Roman" w:hAnsi="Times New Roman"/>
          <w:bCs/>
          <w:sz w:val="26"/>
          <w:szCs w:val="26"/>
          <w:lang w:val="en-US"/>
        </w:rPr>
        <w:t xml:space="preserve">Before we start proceedings, </w:t>
      </w:r>
      <w:r w:rsidR="000F1EF7">
        <w:rPr>
          <w:rFonts w:ascii="Times New Roman" w:hAnsi="Times New Roman"/>
          <w:bCs/>
          <w:sz w:val="26"/>
          <w:szCs w:val="26"/>
          <w:lang w:val="en-US"/>
        </w:rPr>
        <w:t xml:space="preserve">however, </w:t>
      </w:r>
      <w:r w:rsidRPr="00F61A4C">
        <w:rPr>
          <w:rFonts w:ascii="Times New Roman" w:hAnsi="Times New Roman"/>
          <w:bCs/>
          <w:sz w:val="26"/>
          <w:szCs w:val="26"/>
          <w:lang w:val="en-US"/>
        </w:rPr>
        <w:t xml:space="preserve">I </w:t>
      </w:r>
      <w:r w:rsidR="000F1EF7">
        <w:rPr>
          <w:rFonts w:ascii="Times New Roman" w:hAnsi="Times New Roman"/>
          <w:bCs/>
          <w:sz w:val="26"/>
          <w:szCs w:val="26"/>
          <w:lang w:val="en-US"/>
        </w:rPr>
        <w:t xml:space="preserve">would like to </w:t>
      </w:r>
      <w:r w:rsidRPr="00F61A4C">
        <w:rPr>
          <w:rFonts w:ascii="Times New Roman" w:hAnsi="Times New Roman"/>
          <w:bCs/>
          <w:sz w:val="26"/>
          <w:szCs w:val="26"/>
          <w:lang w:val="en-US"/>
        </w:rPr>
        <w:t xml:space="preserve">respectfully ask you to join me in observing a minute’s silence in honor of Mr. </w:t>
      </w:r>
      <w:proofErr w:type="spellStart"/>
      <w:r w:rsidR="00CD7FBB" w:rsidRPr="00F61A4C">
        <w:rPr>
          <w:rFonts w:ascii="Times New Roman" w:hAnsi="Times New Roman"/>
          <w:sz w:val="26"/>
          <w:szCs w:val="26"/>
        </w:rPr>
        <w:t>Kyei-Baffuor</w:t>
      </w:r>
      <w:proofErr w:type="spellEnd"/>
      <w:r w:rsidR="00CD7FBB" w:rsidRPr="00F61A4C">
        <w:rPr>
          <w:rFonts w:ascii="Times New Roman" w:hAnsi="Times New Roman"/>
          <w:sz w:val="26"/>
          <w:szCs w:val="26"/>
        </w:rPr>
        <w:t xml:space="preserve"> </w:t>
      </w:r>
      <w:proofErr w:type="spellStart"/>
      <w:r w:rsidR="00CD7FBB" w:rsidRPr="00F61A4C">
        <w:rPr>
          <w:rFonts w:ascii="Times New Roman" w:hAnsi="Times New Roman"/>
          <w:sz w:val="26"/>
          <w:szCs w:val="26"/>
        </w:rPr>
        <w:t>Akuokoh</w:t>
      </w:r>
      <w:proofErr w:type="spellEnd"/>
      <w:r w:rsidRPr="00F61A4C">
        <w:rPr>
          <w:rFonts w:ascii="Times New Roman" w:hAnsi="Times New Roman"/>
          <w:bCs/>
          <w:sz w:val="26"/>
          <w:szCs w:val="26"/>
          <w:lang w:val="en-US"/>
        </w:rPr>
        <w:t>, the University’s former mace bearer</w:t>
      </w:r>
      <w:r w:rsidR="000F1EF7">
        <w:rPr>
          <w:rFonts w:ascii="Times New Roman" w:hAnsi="Times New Roman"/>
          <w:bCs/>
          <w:sz w:val="26"/>
          <w:szCs w:val="26"/>
          <w:lang w:val="en-US"/>
        </w:rPr>
        <w:t xml:space="preserve"> and the face of congregation ceremonies for a number of years. He </w:t>
      </w:r>
      <w:r w:rsidRPr="00F61A4C">
        <w:rPr>
          <w:rFonts w:ascii="Times New Roman" w:hAnsi="Times New Roman"/>
          <w:bCs/>
          <w:sz w:val="26"/>
          <w:szCs w:val="26"/>
          <w:lang w:val="en-US"/>
        </w:rPr>
        <w:t xml:space="preserve">passed away in </w:t>
      </w:r>
      <w:r w:rsidR="00CD7FBB" w:rsidRPr="00F61A4C">
        <w:rPr>
          <w:rFonts w:ascii="Times New Roman" w:hAnsi="Times New Roman"/>
          <w:bCs/>
          <w:sz w:val="26"/>
          <w:szCs w:val="26"/>
          <w:lang w:val="en-US"/>
        </w:rPr>
        <w:t>August</w:t>
      </w:r>
      <w:r w:rsidRPr="00F61A4C">
        <w:rPr>
          <w:rFonts w:ascii="Times New Roman" w:hAnsi="Times New Roman"/>
          <w:bCs/>
          <w:sz w:val="26"/>
          <w:szCs w:val="26"/>
          <w:lang w:val="en-US"/>
        </w:rPr>
        <w:t xml:space="preserve"> and was laid to rest </w:t>
      </w:r>
      <w:r w:rsidR="000F1EF7">
        <w:rPr>
          <w:rFonts w:ascii="Times New Roman" w:hAnsi="Times New Roman"/>
          <w:bCs/>
          <w:sz w:val="26"/>
          <w:szCs w:val="26"/>
          <w:lang w:val="en-US"/>
        </w:rPr>
        <w:t>a</w:t>
      </w:r>
      <w:r w:rsidR="000F1EF7" w:rsidRPr="00F61A4C">
        <w:rPr>
          <w:rFonts w:ascii="Times New Roman" w:hAnsi="Times New Roman"/>
          <w:bCs/>
          <w:sz w:val="26"/>
          <w:szCs w:val="26"/>
          <w:lang w:val="en-US"/>
        </w:rPr>
        <w:t xml:space="preserve"> </w:t>
      </w:r>
      <w:r w:rsidRPr="00F61A4C">
        <w:rPr>
          <w:rFonts w:ascii="Times New Roman" w:hAnsi="Times New Roman"/>
          <w:bCs/>
          <w:sz w:val="26"/>
          <w:szCs w:val="26"/>
          <w:lang w:val="en-US"/>
        </w:rPr>
        <w:t>week</w:t>
      </w:r>
      <w:r w:rsidR="000F1EF7">
        <w:rPr>
          <w:rFonts w:ascii="Times New Roman" w:hAnsi="Times New Roman"/>
          <w:bCs/>
          <w:sz w:val="26"/>
          <w:szCs w:val="26"/>
          <w:lang w:val="en-US"/>
        </w:rPr>
        <w:t xml:space="preserve"> ago</w:t>
      </w:r>
      <w:r w:rsidRPr="00F61A4C">
        <w:rPr>
          <w:rFonts w:ascii="Times New Roman" w:hAnsi="Times New Roman"/>
          <w:bCs/>
          <w:sz w:val="26"/>
          <w:szCs w:val="26"/>
          <w:lang w:val="en-US"/>
        </w:rPr>
        <w:t xml:space="preserve">. </w:t>
      </w:r>
    </w:p>
    <w:p w:rsidR="00CD7FBB" w:rsidRPr="00F61A4C" w:rsidRDefault="00DF418E" w:rsidP="00E134B4">
      <w:pPr>
        <w:spacing w:line="276" w:lineRule="auto"/>
        <w:jc w:val="both"/>
        <w:rPr>
          <w:rFonts w:ascii="Times New Roman" w:hAnsi="Times New Roman"/>
          <w:bCs/>
          <w:sz w:val="26"/>
          <w:szCs w:val="26"/>
          <w:lang w:val="en-US"/>
        </w:rPr>
      </w:pPr>
      <w:r w:rsidRPr="00F61A4C">
        <w:rPr>
          <w:rFonts w:ascii="Times New Roman" w:hAnsi="Times New Roman"/>
          <w:bCs/>
          <w:sz w:val="26"/>
          <w:szCs w:val="26"/>
          <w:lang w:val="en-US"/>
        </w:rPr>
        <w:t xml:space="preserve">(PAUSE) </w:t>
      </w:r>
    </w:p>
    <w:p w:rsidR="00DF418E" w:rsidRPr="00F61A4C" w:rsidRDefault="00DF418E" w:rsidP="00E134B4">
      <w:pPr>
        <w:spacing w:line="276" w:lineRule="auto"/>
        <w:jc w:val="both"/>
        <w:rPr>
          <w:rFonts w:ascii="Times New Roman" w:hAnsi="Times New Roman"/>
          <w:sz w:val="26"/>
          <w:szCs w:val="26"/>
        </w:rPr>
      </w:pPr>
      <w:r w:rsidRPr="00F61A4C">
        <w:rPr>
          <w:rFonts w:ascii="Times New Roman" w:hAnsi="Times New Roman"/>
          <w:bCs/>
          <w:sz w:val="26"/>
          <w:szCs w:val="26"/>
          <w:lang w:val="en-US"/>
        </w:rPr>
        <w:t xml:space="preserve">May he rest in perfect </w:t>
      </w:r>
      <w:proofErr w:type="gramStart"/>
      <w:r w:rsidRPr="00F61A4C">
        <w:rPr>
          <w:rFonts w:ascii="Times New Roman" w:hAnsi="Times New Roman"/>
          <w:bCs/>
          <w:sz w:val="26"/>
          <w:szCs w:val="26"/>
          <w:lang w:val="en-US"/>
        </w:rPr>
        <w:t>peace.</w:t>
      </w:r>
      <w:proofErr w:type="gramEnd"/>
    </w:p>
    <w:p w:rsidR="007A58AE" w:rsidRPr="00F61A4C" w:rsidRDefault="00DF418E" w:rsidP="00E134B4">
      <w:pPr>
        <w:spacing w:line="276" w:lineRule="auto"/>
        <w:jc w:val="both"/>
        <w:rPr>
          <w:rFonts w:ascii="Times New Roman" w:hAnsi="Times New Roman"/>
          <w:color w:val="000000" w:themeColor="text1"/>
          <w:kern w:val="24"/>
          <w:sz w:val="26"/>
          <w:szCs w:val="26"/>
        </w:rPr>
      </w:pPr>
      <w:r w:rsidRPr="00F61A4C">
        <w:rPr>
          <w:rFonts w:ascii="Times New Roman" w:hAnsi="Times New Roman"/>
          <w:sz w:val="26"/>
          <w:szCs w:val="26"/>
        </w:rPr>
        <w:t>Today’s ceremonies are the second for the cohort of students who completed their final examinations in the 2013/2014 academic</w:t>
      </w:r>
      <w:r w:rsidRPr="00F61A4C">
        <w:rPr>
          <w:rFonts w:ascii="Times New Roman" w:hAnsi="Times New Roman"/>
          <w:bCs/>
          <w:sz w:val="26"/>
          <w:szCs w:val="26"/>
          <w:lang w:val="en-US"/>
        </w:rPr>
        <w:t xml:space="preserve"> year. </w:t>
      </w:r>
      <w:r w:rsidR="00E134B4" w:rsidRPr="00F61A4C">
        <w:rPr>
          <w:rFonts w:ascii="Times New Roman" w:hAnsi="Times New Roman"/>
          <w:sz w:val="26"/>
          <w:szCs w:val="26"/>
        </w:rPr>
        <w:t>Th</w:t>
      </w:r>
      <w:r w:rsidR="008D2846" w:rsidRPr="00F61A4C">
        <w:rPr>
          <w:rFonts w:ascii="Times New Roman" w:hAnsi="Times New Roman"/>
          <w:sz w:val="26"/>
          <w:szCs w:val="26"/>
        </w:rPr>
        <w:t>e undergraduate students in this</w:t>
      </w:r>
      <w:r w:rsidR="00E134B4" w:rsidRPr="00F61A4C">
        <w:rPr>
          <w:rFonts w:ascii="Times New Roman" w:hAnsi="Times New Roman"/>
          <w:sz w:val="26"/>
          <w:szCs w:val="26"/>
        </w:rPr>
        <w:t xml:space="preserve"> group </w:t>
      </w:r>
      <w:r w:rsidR="008D2846" w:rsidRPr="00F61A4C">
        <w:rPr>
          <w:rFonts w:ascii="Times New Roman" w:hAnsi="Times New Roman"/>
          <w:sz w:val="26"/>
          <w:szCs w:val="26"/>
        </w:rPr>
        <w:t xml:space="preserve">are part of the first batch of students graduating under the four year degree system that was introduced in the University in the 2009/2010 academic year. Under this system, </w:t>
      </w:r>
      <w:proofErr w:type="gramStart"/>
      <w:r w:rsidR="008D2846" w:rsidRPr="00F61A4C">
        <w:rPr>
          <w:rFonts w:ascii="Times New Roman" w:hAnsi="Times New Roman"/>
          <w:sz w:val="26"/>
          <w:szCs w:val="26"/>
        </w:rPr>
        <w:t>all the</w:t>
      </w:r>
      <w:proofErr w:type="gramEnd"/>
      <w:r w:rsidR="008D2846" w:rsidRPr="00F61A4C">
        <w:rPr>
          <w:rFonts w:ascii="Times New Roman" w:hAnsi="Times New Roman"/>
          <w:sz w:val="26"/>
          <w:szCs w:val="26"/>
        </w:rPr>
        <w:t xml:space="preserve"> academic work that students do as part of their programme count towards their final grade point. Additionally, </w:t>
      </w:r>
      <w:r w:rsidR="00E92CB7" w:rsidRPr="00F61A4C">
        <w:rPr>
          <w:rFonts w:ascii="Times New Roman" w:hAnsi="Times New Roman"/>
          <w:sz w:val="26"/>
          <w:szCs w:val="26"/>
        </w:rPr>
        <w:t xml:space="preserve">under the new programme, the University </w:t>
      </w:r>
      <w:r w:rsidR="00E92CB7" w:rsidRPr="00F61A4C">
        <w:rPr>
          <w:rFonts w:ascii="Times New Roman" w:hAnsi="Times New Roman"/>
          <w:color w:val="000000" w:themeColor="text1"/>
          <w:kern w:val="24"/>
          <w:sz w:val="26"/>
          <w:szCs w:val="26"/>
        </w:rPr>
        <w:t>introduced a unique general education programme</w:t>
      </w:r>
      <w:r w:rsidR="00E92CB7" w:rsidRPr="00F61A4C">
        <w:rPr>
          <w:rFonts w:ascii="Times New Roman" w:hAnsi="Times New Roman"/>
          <w:sz w:val="26"/>
          <w:szCs w:val="26"/>
        </w:rPr>
        <w:t xml:space="preserve"> in which students take </w:t>
      </w:r>
      <w:r w:rsidR="008D2846" w:rsidRPr="00F61A4C">
        <w:rPr>
          <w:rFonts w:ascii="Times New Roman" w:hAnsi="Times New Roman"/>
          <w:sz w:val="26"/>
          <w:szCs w:val="26"/>
        </w:rPr>
        <w:t>what we call University of Ghana Required Courses</w:t>
      </w:r>
      <w:r w:rsidR="00E92CB7" w:rsidRPr="00F61A4C">
        <w:rPr>
          <w:rFonts w:ascii="Times New Roman" w:hAnsi="Times New Roman"/>
          <w:sz w:val="26"/>
          <w:szCs w:val="26"/>
        </w:rPr>
        <w:t>. These courses are</w:t>
      </w:r>
      <w:r w:rsidR="00A71941">
        <w:rPr>
          <w:rFonts w:ascii="Times New Roman" w:hAnsi="Times New Roman"/>
          <w:sz w:val="26"/>
          <w:szCs w:val="26"/>
        </w:rPr>
        <w:t xml:space="preserve"> </w:t>
      </w:r>
      <w:r w:rsidR="00E92CB7" w:rsidRPr="00F61A4C">
        <w:rPr>
          <w:rFonts w:ascii="Times New Roman" w:hAnsi="Times New Roman"/>
          <w:color w:val="000000" w:themeColor="text1"/>
          <w:kern w:val="24"/>
          <w:sz w:val="26"/>
          <w:szCs w:val="26"/>
        </w:rPr>
        <w:t>intended to foster broad student familiarity with key advances in the humanities, science and technology</w:t>
      </w:r>
      <w:r w:rsidR="007A58AE" w:rsidRPr="00F61A4C">
        <w:rPr>
          <w:rFonts w:ascii="Times New Roman" w:hAnsi="Times New Roman"/>
          <w:color w:val="000000" w:themeColor="text1"/>
          <w:kern w:val="24"/>
          <w:sz w:val="26"/>
          <w:szCs w:val="26"/>
        </w:rPr>
        <w:t>.</w:t>
      </w:r>
    </w:p>
    <w:p w:rsidR="007A58AE" w:rsidRPr="00F61A4C" w:rsidRDefault="007A58AE" w:rsidP="007A58AE">
      <w:pPr>
        <w:widowControl w:val="0"/>
        <w:snapToGrid w:val="0"/>
        <w:jc w:val="both"/>
        <w:rPr>
          <w:rFonts w:ascii="Times New Roman" w:hAnsi="Times New Roman"/>
          <w:sz w:val="26"/>
          <w:szCs w:val="26"/>
        </w:rPr>
      </w:pPr>
      <w:r w:rsidRPr="00F61A4C">
        <w:rPr>
          <w:rFonts w:ascii="Times New Roman" w:hAnsi="Times New Roman"/>
          <w:sz w:val="26"/>
          <w:szCs w:val="26"/>
        </w:rPr>
        <w:lastRenderedPageBreak/>
        <w:t>It is expected that taken in combination with students’ main areas of study, these compulsory courses will  prepare our students to meet the development needs of Ghana and Africa, and equip graduates of the University of Ghana to be confident, rounded scholars, capable of holding their own with graduates from any part of the world.</w:t>
      </w:r>
    </w:p>
    <w:p w:rsidR="00AA3C06" w:rsidRPr="00F61A4C" w:rsidRDefault="00C878B9" w:rsidP="007A58AE">
      <w:pPr>
        <w:widowControl w:val="0"/>
        <w:snapToGrid w:val="0"/>
        <w:jc w:val="both"/>
        <w:rPr>
          <w:rFonts w:ascii="Times New Roman" w:hAnsi="Times New Roman"/>
          <w:sz w:val="26"/>
          <w:szCs w:val="26"/>
        </w:rPr>
      </w:pPr>
      <w:r w:rsidRPr="00F61A4C">
        <w:rPr>
          <w:rFonts w:ascii="Times New Roman" w:hAnsi="Times New Roman"/>
          <w:sz w:val="26"/>
          <w:szCs w:val="26"/>
        </w:rPr>
        <w:t xml:space="preserve">As we have proceeded, we have </w:t>
      </w:r>
      <w:r w:rsidR="003E7203" w:rsidRPr="00F61A4C">
        <w:rPr>
          <w:rFonts w:ascii="Times New Roman" w:hAnsi="Times New Roman"/>
          <w:sz w:val="26"/>
          <w:szCs w:val="26"/>
        </w:rPr>
        <w:t>review</w:t>
      </w:r>
      <w:r w:rsidR="00A50BDD" w:rsidRPr="00F61A4C">
        <w:rPr>
          <w:rFonts w:ascii="Times New Roman" w:hAnsi="Times New Roman"/>
          <w:sz w:val="26"/>
          <w:szCs w:val="26"/>
        </w:rPr>
        <w:t>ed various</w:t>
      </w:r>
      <w:r w:rsidR="003E7203" w:rsidRPr="00F61A4C">
        <w:rPr>
          <w:rFonts w:ascii="Times New Roman" w:hAnsi="Times New Roman"/>
          <w:sz w:val="26"/>
          <w:szCs w:val="26"/>
        </w:rPr>
        <w:t xml:space="preserve"> aspects of the </w:t>
      </w:r>
      <w:r w:rsidR="00336A3D" w:rsidRPr="00F61A4C">
        <w:rPr>
          <w:rFonts w:ascii="Times New Roman" w:hAnsi="Times New Roman"/>
          <w:sz w:val="26"/>
          <w:szCs w:val="26"/>
        </w:rPr>
        <w:t xml:space="preserve">revised undergraduate </w:t>
      </w:r>
      <w:r w:rsidR="003E7203" w:rsidRPr="00F61A4C">
        <w:rPr>
          <w:rFonts w:ascii="Times New Roman" w:hAnsi="Times New Roman"/>
          <w:sz w:val="26"/>
          <w:szCs w:val="26"/>
        </w:rPr>
        <w:t xml:space="preserve">programme </w:t>
      </w:r>
      <w:r w:rsidRPr="00F61A4C">
        <w:rPr>
          <w:rFonts w:ascii="Times New Roman" w:hAnsi="Times New Roman"/>
          <w:sz w:val="26"/>
          <w:szCs w:val="26"/>
        </w:rPr>
        <w:t>and will continue to</w:t>
      </w:r>
      <w:r w:rsidR="003E7203" w:rsidRPr="00F61A4C">
        <w:rPr>
          <w:rFonts w:ascii="Times New Roman" w:hAnsi="Times New Roman"/>
          <w:sz w:val="26"/>
          <w:szCs w:val="26"/>
        </w:rPr>
        <w:t xml:space="preserve"> do so periodically, until we </w:t>
      </w:r>
      <w:r w:rsidR="00A50BDD" w:rsidRPr="00F61A4C">
        <w:rPr>
          <w:rFonts w:ascii="Times New Roman" w:hAnsi="Times New Roman"/>
          <w:sz w:val="26"/>
          <w:szCs w:val="26"/>
        </w:rPr>
        <w:t xml:space="preserve">come up with the formula which best represents the </w:t>
      </w:r>
      <w:r w:rsidR="00A71941">
        <w:rPr>
          <w:rFonts w:ascii="Times New Roman" w:hAnsi="Times New Roman"/>
          <w:sz w:val="26"/>
          <w:szCs w:val="26"/>
        </w:rPr>
        <w:t xml:space="preserve">capabilities and </w:t>
      </w:r>
      <w:r w:rsidR="00A50BDD" w:rsidRPr="00F61A4C">
        <w:rPr>
          <w:rFonts w:ascii="Times New Roman" w:hAnsi="Times New Roman"/>
          <w:sz w:val="26"/>
          <w:szCs w:val="26"/>
        </w:rPr>
        <w:t xml:space="preserve">performance of our students. </w:t>
      </w:r>
    </w:p>
    <w:p w:rsidR="00D2360A" w:rsidRPr="00D2360A" w:rsidRDefault="00D2360A" w:rsidP="00D2360A">
      <w:pPr>
        <w:spacing w:before="100" w:beforeAutospacing="1" w:after="100" w:afterAutospacing="1"/>
        <w:jc w:val="both"/>
        <w:rPr>
          <w:rFonts w:ascii="Times New Roman" w:eastAsiaTheme="minorHAnsi" w:hAnsi="Times New Roman"/>
        </w:rPr>
      </w:pPr>
      <w:r w:rsidRPr="00D2360A">
        <w:rPr>
          <w:rFonts w:ascii="Times New Roman" w:eastAsia="Times New Roman" w:hAnsi="Times New Roman"/>
          <w:sz w:val="26"/>
          <w:szCs w:val="26"/>
        </w:rPr>
        <w:t>4,172 students are graduating this November at various levels.</w:t>
      </w:r>
    </w:p>
    <w:p w:rsidR="00D2360A" w:rsidRPr="00D2360A" w:rsidRDefault="00D2360A" w:rsidP="00D2360A">
      <w:pPr>
        <w:spacing w:before="100" w:beforeAutospacing="1" w:after="100" w:afterAutospacing="1"/>
        <w:jc w:val="both"/>
        <w:rPr>
          <w:rFonts w:ascii="Times New Roman" w:hAnsi="Times New Roman"/>
        </w:rPr>
      </w:pPr>
      <w:r w:rsidRPr="00D2360A">
        <w:rPr>
          <w:rFonts w:ascii="Times New Roman" w:eastAsia="Times New Roman" w:hAnsi="Times New Roman"/>
          <w:sz w:val="26"/>
          <w:szCs w:val="26"/>
        </w:rPr>
        <w:t xml:space="preserve">Of the 1,278 post-graduate </w:t>
      </w:r>
      <w:proofErr w:type="spellStart"/>
      <w:r w:rsidRPr="00D2360A">
        <w:rPr>
          <w:rFonts w:ascii="Times New Roman" w:eastAsia="Times New Roman" w:hAnsi="Times New Roman"/>
          <w:sz w:val="26"/>
          <w:szCs w:val="26"/>
        </w:rPr>
        <w:t>graduands</w:t>
      </w:r>
      <w:proofErr w:type="spellEnd"/>
      <w:r>
        <w:rPr>
          <w:rFonts w:ascii="Times New Roman" w:eastAsia="Times New Roman" w:hAnsi="Times New Roman"/>
          <w:sz w:val="26"/>
          <w:szCs w:val="26"/>
        </w:rPr>
        <w:t>,</w:t>
      </w:r>
      <w:r w:rsidRPr="00D2360A">
        <w:rPr>
          <w:rFonts w:ascii="Times New Roman" w:eastAsia="Times New Roman" w:hAnsi="Times New Roman"/>
          <w:sz w:val="26"/>
          <w:szCs w:val="26"/>
        </w:rPr>
        <w:t xml:space="preserve"> 23 have completed Doctor of Philosophy programmes.</w:t>
      </w:r>
    </w:p>
    <w:p w:rsidR="00884B20" w:rsidRDefault="00D2360A" w:rsidP="00D2360A">
      <w:pPr>
        <w:spacing w:before="100" w:beforeAutospacing="1" w:after="100" w:afterAutospacing="1"/>
        <w:jc w:val="both"/>
        <w:rPr>
          <w:rFonts w:ascii="Times New Roman" w:eastAsia="Times New Roman" w:hAnsi="Times New Roman"/>
          <w:sz w:val="26"/>
          <w:szCs w:val="26"/>
        </w:rPr>
      </w:pPr>
      <w:r w:rsidRPr="00D2360A">
        <w:rPr>
          <w:rFonts w:ascii="Times New Roman" w:eastAsia="Times New Roman" w:hAnsi="Times New Roman"/>
          <w:sz w:val="26"/>
          <w:szCs w:val="26"/>
        </w:rPr>
        <w:t>At the Bachelor’s level, a total of 113 students representing 4.</w:t>
      </w:r>
      <w:r>
        <w:rPr>
          <w:rFonts w:ascii="Times New Roman" w:eastAsia="Times New Roman" w:hAnsi="Times New Roman"/>
          <w:sz w:val="26"/>
          <w:szCs w:val="26"/>
        </w:rPr>
        <w:t>5</w:t>
      </w:r>
      <w:r w:rsidRPr="00D2360A">
        <w:rPr>
          <w:rFonts w:ascii="Times New Roman" w:eastAsia="Times New Roman" w:hAnsi="Times New Roman"/>
          <w:sz w:val="26"/>
          <w:szCs w:val="26"/>
        </w:rPr>
        <w:t xml:space="preserve"> percent of the graduating class, obtained First Class Honours, 1,1</w:t>
      </w:r>
      <w:r w:rsidR="00884B20">
        <w:rPr>
          <w:rFonts w:ascii="Times New Roman" w:eastAsia="Times New Roman" w:hAnsi="Times New Roman"/>
          <w:sz w:val="26"/>
          <w:szCs w:val="26"/>
        </w:rPr>
        <w:t xml:space="preserve">19 or 44.5 percent Second Class </w:t>
      </w:r>
      <w:r>
        <w:rPr>
          <w:rFonts w:ascii="Times New Roman" w:eastAsia="Times New Roman" w:hAnsi="Times New Roman"/>
          <w:sz w:val="26"/>
          <w:szCs w:val="26"/>
        </w:rPr>
        <w:t>Honours</w:t>
      </w:r>
      <w:r w:rsidR="00A71941">
        <w:rPr>
          <w:rFonts w:ascii="Times New Roman" w:eastAsia="Times New Roman" w:hAnsi="Times New Roman"/>
          <w:sz w:val="26"/>
          <w:szCs w:val="26"/>
        </w:rPr>
        <w:t xml:space="preserve"> </w:t>
      </w:r>
      <w:r w:rsidRPr="00D2360A">
        <w:rPr>
          <w:rFonts w:ascii="Times New Roman" w:eastAsia="Times New Roman" w:hAnsi="Times New Roman"/>
          <w:sz w:val="26"/>
          <w:szCs w:val="26"/>
        </w:rPr>
        <w:t>Upper</w:t>
      </w:r>
      <w:r>
        <w:rPr>
          <w:rFonts w:ascii="Times New Roman" w:eastAsia="Times New Roman" w:hAnsi="Times New Roman"/>
          <w:sz w:val="26"/>
          <w:szCs w:val="26"/>
        </w:rPr>
        <w:t xml:space="preserve"> Division</w:t>
      </w:r>
      <w:r w:rsidRPr="00D2360A">
        <w:rPr>
          <w:rFonts w:ascii="Times New Roman" w:eastAsia="Times New Roman" w:hAnsi="Times New Roman"/>
          <w:sz w:val="26"/>
          <w:szCs w:val="26"/>
        </w:rPr>
        <w:t>, 1229 or 48.</w:t>
      </w:r>
      <w:r>
        <w:rPr>
          <w:rFonts w:ascii="Times New Roman" w:eastAsia="Times New Roman" w:hAnsi="Times New Roman"/>
          <w:sz w:val="26"/>
          <w:szCs w:val="26"/>
        </w:rPr>
        <w:t>9</w:t>
      </w:r>
      <w:r w:rsidRPr="00D2360A">
        <w:rPr>
          <w:rFonts w:ascii="Times New Roman" w:eastAsia="Times New Roman" w:hAnsi="Times New Roman"/>
          <w:sz w:val="26"/>
          <w:szCs w:val="26"/>
        </w:rPr>
        <w:t xml:space="preserve"> percent Second Class </w:t>
      </w:r>
      <w:r>
        <w:rPr>
          <w:rFonts w:ascii="Times New Roman" w:eastAsia="Times New Roman" w:hAnsi="Times New Roman"/>
          <w:sz w:val="26"/>
          <w:szCs w:val="26"/>
        </w:rPr>
        <w:t>Honours</w:t>
      </w:r>
      <w:r w:rsidR="00A71941">
        <w:rPr>
          <w:rFonts w:ascii="Times New Roman" w:eastAsia="Times New Roman" w:hAnsi="Times New Roman"/>
          <w:sz w:val="26"/>
          <w:szCs w:val="26"/>
        </w:rPr>
        <w:t xml:space="preserve"> </w:t>
      </w:r>
      <w:r w:rsidRPr="00D2360A">
        <w:rPr>
          <w:rFonts w:ascii="Times New Roman" w:eastAsia="Times New Roman" w:hAnsi="Times New Roman"/>
          <w:sz w:val="26"/>
          <w:szCs w:val="26"/>
        </w:rPr>
        <w:t xml:space="preserve">Lower </w:t>
      </w:r>
      <w:r>
        <w:rPr>
          <w:rFonts w:ascii="Times New Roman" w:eastAsia="Times New Roman" w:hAnsi="Times New Roman"/>
          <w:sz w:val="26"/>
          <w:szCs w:val="26"/>
        </w:rPr>
        <w:t>Division</w:t>
      </w:r>
      <w:r w:rsidR="00A71941">
        <w:rPr>
          <w:rFonts w:ascii="Times New Roman" w:eastAsia="Times New Roman" w:hAnsi="Times New Roman"/>
          <w:sz w:val="26"/>
          <w:szCs w:val="26"/>
        </w:rPr>
        <w:t xml:space="preserve"> </w:t>
      </w:r>
      <w:r w:rsidRPr="00D2360A">
        <w:rPr>
          <w:rFonts w:ascii="Times New Roman" w:eastAsia="Times New Roman" w:hAnsi="Times New Roman"/>
          <w:sz w:val="26"/>
          <w:szCs w:val="26"/>
        </w:rPr>
        <w:t>and 44 or 1.</w:t>
      </w:r>
      <w:r>
        <w:rPr>
          <w:rFonts w:ascii="Times New Roman" w:eastAsia="Times New Roman" w:hAnsi="Times New Roman"/>
          <w:sz w:val="26"/>
          <w:szCs w:val="26"/>
        </w:rPr>
        <w:t>8</w:t>
      </w:r>
      <w:r w:rsidRPr="00D2360A">
        <w:rPr>
          <w:rFonts w:ascii="Times New Roman" w:eastAsia="Times New Roman" w:hAnsi="Times New Roman"/>
          <w:sz w:val="26"/>
          <w:szCs w:val="26"/>
        </w:rPr>
        <w:t xml:space="preserve"> percent, Third Class</w:t>
      </w:r>
      <w:r>
        <w:rPr>
          <w:rFonts w:ascii="Times New Roman" w:eastAsia="Times New Roman" w:hAnsi="Times New Roman"/>
          <w:sz w:val="26"/>
          <w:szCs w:val="26"/>
        </w:rPr>
        <w:t xml:space="preserve"> Honours</w:t>
      </w:r>
      <w:r w:rsidRPr="00D2360A">
        <w:rPr>
          <w:rFonts w:ascii="Times New Roman" w:eastAsia="Times New Roman" w:hAnsi="Times New Roman"/>
          <w:sz w:val="26"/>
          <w:szCs w:val="26"/>
        </w:rPr>
        <w:t>.</w:t>
      </w:r>
      <w:r w:rsidR="00884B20">
        <w:rPr>
          <w:rFonts w:ascii="Times New Roman" w:eastAsia="Times New Roman" w:hAnsi="Times New Roman"/>
          <w:sz w:val="26"/>
          <w:szCs w:val="26"/>
        </w:rPr>
        <w:t xml:space="preserve">  </w:t>
      </w:r>
    </w:p>
    <w:p w:rsidR="00D2360A" w:rsidRPr="00D2360A" w:rsidRDefault="00D2360A" w:rsidP="00D2360A">
      <w:pPr>
        <w:spacing w:before="100" w:beforeAutospacing="1" w:after="100" w:afterAutospacing="1"/>
        <w:jc w:val="both"/>
        <w:rPr>
          <w:rFonts w:ascii="Times New Roman" w:hAnsi="Times New Roman"/>
        </w:rPr>
      </w:pPr>
      <w:r w:rsidRPr="00D2360A">
        <w:rPr>
          <w:rFonts w:ascii="Times New Roman" w:eastAsia="Times New Roman" w:hAnsi="Times New Roman"/>
          <w:sz w:val="26"/>
          <w:szCs w:val="26"/>
        </w:rPr>
        <w:t>25.9 percent of Certificate and Diploma students obtained distinctions, with the remaining students obtaining passes.</w:t>
      </w:r>
    </w:p>
    <w:p w:rsidR="00943E15" w:rsidRPr="00F61A4C" w:rsidRDefault="00943E15" w:rsidP="007A58AE">
      <w:pPr>
        <w:widowControl w:val="0"/>
        <w:snapToGrid w:val="0"/>
        <w:jc w:val="both"/>
        <w:rPr>
          <w:rFonts w:ascii="Times New Roman" w:hAnsi="Times New Roman"/>
          <w:b/>
          <w:sz w:val="26"/>
          <w:szCs w:val="26"/>
        </w:rPr>
      </w:pPr>
      <w:r w:rsidRPr="00F61A4C">
        <w:rPr>
          <w:rFonts w:ascii="Times New Roman" w:hAnsi="Times New Roman"/>
          <w:b/>
          <w:sz w:val="26"/>
          <w:szCs w:val="26"/>
        </w:rPr>
        <w:t>ACADEMIC AFFAIRS</w:t>
      </w:r>
    </w:p>
    <w:p w:rsidR="00943E15" w:rsidRPr="00F61A4C" w:rsidRDefault="00943E15" w:rsidP="00943E15">
      <w:pPr>
        <w:spacing w:after="0"/>
        <w:jc w:val="both"/>
        <w:rPr>
          <w:rFonts w:ascii="Times New Roman" w:eastAsiaTheme="minorHAnsi" w:hAnsi="Times New Roman"/>
          <w:b/>
          <w:sz w:val="26"/>
          <w:szCs w:val="26"/>
        </w:rPr>
      </w:pPr>
      <w:r w:rsidRPr="00F61A4C">
        <w:rPr>
          <w:rFonts w:ascii="Times New Roman" w:hAnsi="Times New Roman"/>
          <w:b/>
          <w:sz w:val="26"/>
          <w:szCs w:val="26"/>
        </w:rPr>
        <w:t>ADMISSIONS</w:t>
      </w:r>
    </w:p>
    <w:p w:rsidR="00943E15" w:rsidRPr="00F61A4C" w:rsidRDefault="00943E15" w:rsidP="00943E15">
      <w:pPr>
        <w:spacing w:after="0"/>
        <w:jc w:val="both"/>
        <w:rPr>
          <w:rFonts w:ascii="Times New Roman" w:hAnsi="Times New Roman"/>
          <w:sz w:val="26"/>
          <w:szCs w:val="26"/>
        </w:rPr>
      </w:pPr>
      <w:r w:rsidRPr="00F61A4C">
        <w:rPr>
          <w:rFonts w:ascii="Times New Roman" w:hAnsi="Times New Roman"/>
          <w:sz w:val="26"/>
          <w:szCs w:val="26"/>
        </w:rPr>
        <w:t xml:space="preserve">Ladies and gentlemen, admissions into the University of Ghana continue to be very competitive. Once again, the University made it possible for students in Ghana who completed their WASSCE in May, to enter the University in the same year </w:t>
      </w:r>
      <w:r w:rsidR="00DF418E" w:rsidRPr="00F61A4C">
        <w:rPr>
          <w:rFonts w:ascii="Times New Roman" w:hAnsi="Times New Roman"/>
          <w:sz w:val="26"/>
          <w:szCs w:val="26"/>
        </w:rPr>
        <w:t>that they wr</w:t>
      </w:r>
      <w:r w:rsidR="00CD7FBB" w:rsidRPr="00F61A4C">
        <w:rPr>
          <w:rFonts w:ascii="Times New Roman" w:hAnsi="Times New Roman"/>
          <w:sz w:val="26"/>
          <w:szCs w:val="26"/>
        </w:rPr>
        <w:t>o</w:t>
      </w:r>
      <w:r w:rsidR="00DF418E" w:rsidRPr="00F61A4C">
        <w:rPr>
          <w:rFonts w:ascii="Times New Roman" w:hAnsi="Times New Roman"/>
          <w:sz w:val="26"/>
          <w:szCs w:val="26"/>
        </w:rPr>
        <w:t xml:space="preserve">te their </w:t>
      </w:r>
      <w:r w:rsidRPr="00F61A4C">
        <w:rPr>
          <w:rFonts w:ascii="Times New Roman" w:hAnsi="Times New Roman"/>
          <w:sz w:val="26"/>
          <w:szCs w:val="26"/>
        </w:rPr>
        <w:t xml:space="preserve">examinations. Additionally, for the first time, the University took up the challenge of admitting students in the West African sub-region who wrote their final senior high school examinations in May/June 2014. </w:t>
      </w:r>
    </w:p>
    <w:p w:rsidR="00943E15" w:rsidRPr="00F61A4C" w:rsidRDefault="00943E15" w:rsidP="00943E15">
      <w:pPr>
        <w:spacing w:after="0"/>
        <w:jc w:val="both"/>
        <w:rPr>
          <w:rFonts w:ascii="Times New Roman" w:hAnsi="Times New Roman"/>
          <w:sz w:val="26"/>
          <w:szCs w:val="26"/>
        </w:rPr>
      </w:pPr>
    </w:p>
    <w:p w:rsidR="00943E15" w:rsidRPr="00F61A4C" w:rsidRDefault="00943E15" w:rsidP="00943E15">
      <w:pPr>
        <w:spacing w:after="0"/>
        <w:jc w:val="both"/>
        <w:rPr>
          <w:rFonts w:ascii="Times New Roman" w:eastAsiaTheme="minorHAnsi" w:hAnsi="Times New Roman"/>
          <w:sz w:val="26"/>
          <w:szCs w:val="26"/>
        </w:rPr>
      </w:pPr>
      <w:r w:rsidRPr="00F61A4C">
        <w:rPr>
          <w:rFonts w:ascii="Times New Roman" w:hAnsi="Times New Roman"/>
          <w:sz w:val="26"/>
          <w:szCs w:val="26"/>
        </w:rPr>
        <w:t>For the 2014/2015 academic year, the University received a total of 37,</w:t>
      </w:r>
      <w:r w:rsidR="009C6D32">
        <w:rPr>
          <w:rFonts w:ascii="Times New Roman" w:hAnsi="Times New Roman"/>
          <w:sz w:val="26"/>
          <w:szCs w:val="26"/>
        </w:rPr>
        <w:t>326</w:t>
      </w:r>
      <w:r w:rsidRPr="00F61A4C">
        <w:rPr>
          <w:rFonts w:ascii="Times New Roman" w:hAnsi="Times New Roman"/>
          <w:sz w:val="26"/>
          <w:szCs w:val="26"/>
        </w:rPr>
        <w:t xml:space="preserve"> applications made up of 30,083 undergraduate admissions and 7,243 graduate applications. </w:t>
      </w:r>
    </w:p>
    <w:p w:rsidR="00943E15" w:rsidRPr="00F61A4C" w:rsidRDefault="00943E15" w:rsidP="00943E15">
      <w:pPr>
        <w:spacing w:after="0"/>
        <w:jc w:val="both"/>
        <w:rPr>
          <w:rFonts w:ascii="Times New Roman" w:hAnsi="Times New Roman"/>
          <w:sz w:val="26"/>
          <w:szCs w:val="26"/>
        </w:rPr>
      </w:pPr>
    </w:p>
    <w:p w:rsidR="00C35552" w:rsidRPr="00F61A4C" w:rsidRDefault="003F4C7F" w:rsidP="00C35552">
      <w:pPr>
        <w:spacing w:after="0"/>
        <w:jc w:val="both"/>
        <w:rPr>
          <w:rFonts w:ascii="Times New Roman" w:hAnsi="Times New Roman"/>
          <w:sz w:val="26"/>
          <w:szCs w:val="26"/>
        </w:rPr>
      </w:pPr>
      <w:r w:rsidRPr="00F61A4C">
        <w:rPr>
          <w:rFonts w:ascii="Times New Roman" w:hAnsi="Times New Roman"/>
          <w:sz w:val="26"/>
          <w:szCs w:val="26"/>
        </w:rPr>
        <w:t>T</w:t>
      </w:r>
      <w:r w:rsidR="00943E15" w:rsidRPr="00F61A4C">
        <w:rPr>
          <w:rFonts w:ascii="Times New Roman" w:hAnsi="Times New Roman"/>
          <w:sz w:val="26"/>
          <w:szCs w:val="26"/>
        </w:rPr>
        <w:t xml:space="preserve">he University admitted </w:t>
      </w:r>
      <w:r w:rsidRPr="00F61A4C">
        <w:rPr>
          <w:rFonts w:ascii="Times New Roman" w:hAnsi="Times New Roman"/>
          <w:sz w:val="26"/>
          <w:szCs w:val="26"/>
        </w:rPr>
        <w:t xml:space="preserve">undergraduate </w:t>
      </w:r>
      <w:r w:rsidR="00943E15" w:rsidRPr="00F61A4C">
        <w:rPr>
          <w:rFonts w:ascii="Times New Roman" w:hAnsi="Times New Roman"/>
          <w:sz w:val="26"/>
          <w:szCs w:val="26"/>
        </w:rPr>
        <w:t xml:space="preserve">students into programmes on the Main Campus, the </w:t>
      </w:r>
      <w:proofErr w:type="spellStart"/>
      <w:r w:rsidR="00943E15" w:rsidRPr="00F61A4C">
        <w:rPr>
          <w:rFonts w:ascii="Times New Roman" w:hAnsi="Times New Roman"/>
          <w:sz w:val="26"/>
          <w:szCs w:val="26"/>
        </w:rPr>
        <w:t>Korle</w:t>
      </w:r>
      <w:proofErr w:type="spellEnd"/>
      <w:r w:rsidR="00943E15" w:rsidRPr="00F61A4C">
        <w:rPr>
          <w:rFonts w:ascii="Times New Roman" w:hAnsi="Times New Roman"/>
          <w:sz w:val="26"/>
          <w:szCs w:val="26"/>
        </w:rPr>
        <w:t xml:space="preserve"> Bu Campus and the Accra City Campus, and was able to offer admission to 11, </w:t>
      </w:r>
      <w:r w:rsidR="00336A3D" w:rsidRPr="00F61A4C">
        <w:rPr>
          <w:rFonts w:ascii="Times New Roman" w:hAnsi="Times New Roman"/>
          <w:sz w:val="26"/>
          <w:szCs w:val="26"/>
        </w:rPr>
        <w:t>944</w:t>
      </w:r>
      <w:r w:rsidR="00943E15" w:rsidRPr="00F61A4C">
        <w:rPr>
          <w:rFonts w:ascii="Times New Roman" w:hAnsi="Times New Roman"/>
          <w:sz w:val="26"/>
          <w:szCs w:val="26"/>
        </w:rPr>
        <w:t xml:space="preserve"> underg</w:t>
      </w:r>
      <w:r w:rsidR="00C35552" w:rsidRPr="00F61A4C">
        <w:rPr>
          <w:rFonts w:ascii="Times New Roman" w:hAnsi="Times New Roman"/>
          <w:sz w:val="26"/>
          <w:szCs w:val="26"/>
        </w:rPr>
        <w:t>raduate applica</w:t>
      </w:r>
      <w:r w:rsidR="00336A3D" w:rsidRPr="00F61A4C">
        <w:rPr>
          <w:rFonts w:ascii="Times New Roman" w:hAnsi="Times New Roman"/>
          <w:sz w:val="26"/>
          <w:szCs w:val="26"/>
        </w:rPr>
        <w:t xml:space="preserve">nts and </w:t>
      </w:r>
      <w:r w:rsidR="00336A3D" w:rsidRPr="00F61A4C">
        <w:rPr>
          <w:rFonts w:ascii="Times New Roman" w:hAnsi="Times New Roman"/>
          <w:sz w:val="24"/>
          <w:szCs w:val="24"/>
        </w:rPr>
        <w:t xml:space="preserve">2, 939 </w:t>
      </w:r>
      <w:r w:rsidR="00336A3D" w:rsidRPr="00F61A4C">
        <w:rPr>
          <w:rFonts w:ascii="Times New Roman" w:hAnsi="Times New Roman"/>
          <w:sz w:val="26"/>
          <w:szCs w:val="26"/>
        </w:rPr>
        <w:t>graduate applicants</w:t>
      </w:r>
      <w:r w:rsidR="00C35552" w:rsidRPr="00F61A4C">
        <w:rPr>
          <w:rFonts w:ascii="Times New Roman" w:hAnsi="Times New Roman"/>
          <w:sz w:val="26"/>
          <w:szCs w:val="26"/>
        </w:rPr>
        <w:t>. The University intensified efforts to achieve gender parity in the admission of students, and the percentages of females admitted to all programmes continues to rise.</w:t>
      </w:r>
    </w:p>
    <w:p w:rsidR="00C35552" w:rsidRPr="00F61A4C" w:rsidRDefault="00C35552" w:rsidP="00C35552">
      <w:pPr>
        <w:spacing w:after="0"/>
        <w:jc w:val="both"/>
        <w:rPr>
          <w:rFonts w:ascii="Times New Roman" w:hAnsi="Times New Roman"/>
          <w:sz w:val="26"/>
          <w:szCs w:val="26"/>
        </w:rPr>
      </w:pPr>
    </w:p>
    <w:p w:rsidR="00943E15" w:rsidRPr="00F61A4C" w:rsidRDefault="00943E15" w:rsidP="00943E15">
      <w:pPr>
        <w:jc w:val="both"/>
        <w:rPr>
          <w:rFonts w:ascii="Times New Roman" w:eastAsiaTheme="minorHAnsi" w:hAnsi="Times New Roman"/>
          <w:sz w:val="26"/>
          <w:szCs w:val="26"/>
        </w:rPr>
      </w:pPr>
      <w:r w:rsidRPr="00F61A4C">
        <w:rPr>
          <w:rFonts w:ascii="Times New Roman" w:hAnsi="Times New Roman"/>
          <w:sz w:val="26"/>
          <w:szCs w:val="26"/>
        </w:rPr>
        <w:lastRenderedPageBreak/>
        <w:t xml:space="preserve">The University continued with its policy of giving the opportunity of university education to applicants from Less Endowed Schools on </w:t>
      </w:r>
      <w:r w:rsidR="00A71941">
        <w:rPr>
          <w:rFonts w:ascii="Times New Roman" w:hAnsi="Times New Roman"/>
          <w:sz w:val="26"/>
          <w:szCs w:val="26"/>
        </w:rPr>
        <w:t xml:space="preserve">a </w:t>
      </w:r>
      <w:r w:rsidRPr="00F61A4C">
        <w:rPr>
          <w:rFonts w:ascii="Times New Roman" w:hAnsi="Times New Roman"/>
          <w:sz w:val="26"/>
          <w:szCs w:val="26"/>
        </w:rPr>
        <w:t xml:space="preserve">concessionary basis. </w:t>
      </w:r>
      <w:r w:rsidR="003F4C7F" w:rsidRPr="00F61A4C">
        <w:rPr>
          <w:rFonts w:ascii="Times New Roman" w:hAnsi="Times New Roman"/>
          <w:sz w:val="26"/>
          <w:szCs w:val="26"/>
        </w:rPr>
        <w:t>Also, f</w:t>
      </w:r>
      <w:r w:rsidRPr="00F61A4C">
        <w:rPr>
          <w:rFonts w:ascii="Times New Roman" w:hAnsi="Times New Roman"/>
          <w:sz w:val="26"/>
          <w:szCs w:val="26"/>
        </w:rPr>
        <w:t xml:space="preserve">or the 2014/2015 academic year, following approval </w:t>
      </w:r>
      <w:r w:rsidR="003F4C7F" w:rsidRPr="00F61A4C">
        <w:rPr>
          <w:rFonts w:ascii="Times New Roman" w:hAnsi="Times New Roman"/>
          <w:sz w:val="26"/>
          <w:szCs w:val="26"/>
        </w:rPr>
        <w:t xml:space="preserve">of the policy on the Admission of Student Athletes </w:t>
      </w:r>
      <w:r w:rsidRPr="00F61A4C">
        <w:rPr>
          <w:rFonts w:ascii="Times New Roman" w:hAnsi="Times New Roman"/>
          <w:sz w:val="26"/>
          <w:szCs w:val="26"/>
        </w:rPr>
        <w:t xml:space="preserve">by the University Council, </w:t>
      </w:r>
      <w:r w:rsidR="003F4C7F" w:rsidRPr="00F61A4C">
        <w:rPr>
          <w:rFonts w:ascii="Times New Roman" w:hAnsi="Times New Roman"/>
          <w:sz w:val="26"/>
          <w:szCs w:val="26"/>
        </w:rPr>
        <w:t xml:space="preserve">admission was </w:t>
      </w:r>
      <w:r w:rsidRPr="00F61A4C">
        <w:rPr>
          <w:rFonts w:ascii="Times New Roman" w:hAnsi="Times New Roman"/>
          <w:sz w:val="26"/>
          <w:szCs w:val="26"/>
        </w:rPr>
        <w:t>offered to talented sportsmen and women, based on their sporting abilities. Students admitted under the policy must first satisfy the general entry requirements of the University, and also show proof of athletic abili</w:t>
      </w:r>
      <w:r w:rsidR="003F4C7F" w:rsidRPr="00F61A4C">
        <w:rPr>
          <w:rFonts w:ascii="Times New Roman" w:hAnsi="Times New Roman"/>
          <w:sz w:val="26"/>
          <w:szCs w:val="26"/>
        </w:rPr>
        <w:t xml:space="preserve">ty, and it is our expectation </w:t>
      </w:r>
      <w:r w:rsidRPr="00F61A4C">
        <w:rPr>
          <w:rFonts w:ascii="Times New Roman" w:hAnsi="Times New Roman"/>
          <w:sz w:val="26"/>
          <w:szCs w:val="26"/>
        </w:rPr>
        <w:t xml:space="preserve"> that </w:t>
      </w:r>
      <w:r w:rsidR="003F4C7F" w:rsidRPr="00F61A4C">
        <w:rPr>
          <w:rFonts w:ascii="Times New Roman" w:hAnsi="Times New Roman"/>
          <w:sz w:val="26"/>
          <w:szCs w:val="26"/>
        </w:rPr>
        <w:t xml:space="preserve">student athletes will work </w:t>
      </w:r>
      <w:r w:rsidRPr="00F61A4C">
        <w:rPr>
          <w:rFonts w:ascii="Times New Roman" w:hAnsi="Times New Roman"/>
          <w:sz w:val="26"/>
          <w:szCs w:val="26"/>
        </w:rPr>
        <w:t xml:space="preserve">with officials of the Sports Directorate </w:t>
      </w:r>
      <w:r w:rsidR="003F4C7F" w:rsidRPr="00F61A4C">
        <w:rPr>
          <w:rFonts w:ascii="Times New Roman" w:hAnsi="Times New Roman"/>
          <w:sz w:val="26"/>
          <w:szCs w:val="26"/>
        </w:rPr>
        <w:t>to enable them</w:t>
      </w:r>
      <w:r w:rsidRPr="00F61A4C">
        <w:rPr>
          <w:rFonts w:ascii="Times New Roman" w:hAnsi="Times New Roman"/>
          <w:sz w:val="26"/>
          <w:szCs w:val="26"/>
        </w:rPr>
        <w:t xml:space="preserve"> effectively combine </w:t>
      </w:r>
      <w:r w:rsidR="003F4C7F" w:rsidRPr="00F61A4C">
        <w:rPr>
          <w:rFonts w:ascii="Times New Roman" w:hAnsi="Times New Roman"/>
          <w:sz w:val="26"/>
          <w:szCs w:val="26"/>
        </w:rPr>
        <w:t>thei</w:t>
      </w:r>
      <w:r w:rsidRPr="00F61A4C">
        <w:rPr>
          <w:rFonts w:ascii="Times New Roman" w:hAnsi="Times New Roman"/>
          <w:sz w:val="26"/>
          <w:szCs w:val="26"/>
        </w:rPr>
        <w:t>r participation in sporting activities with academic work.</w:t>
      </w:r>
    </w:p>
    <w:p w:rsidR="00D2360A" w:rsidRDefault="00D2360A" w:rsidP="007A58AE">
      <w:pPr>
        <w:widowControl w:val="0"/>
        <w:snapToGrid w:val="0"/>
        <w:jc w:val="both"/>
        <w:rPr>
          <w:rFonts w:ascii="Times New Roman" w:hAnsi="Times New Roman"/>
          <w:sz w:val="26"/>
          <w:szCs w:val="26"/>
        </w:rPr>
      </w:pPr>
    </w:p>
    <w:p w:rsidR="00943E15" w:rsidRPr="00F61A4C" w:rsidRDefault="00D95FCC" w:rsidP="007A58AE">
      <w:pPr>
        <w:widowControl w:val="0"/>
        <w:snapToGrid w:val="0"/>
        <w:jc w:val="both"/>
        <w:rPr>
          <w:rFonts w:ascii="Times New Roman" w:hAnsi="Times New Roman"/>
          <w:sz w:val="26"/>
          <w:szCs w:val="26"/>
        </w:rPr>
      </w:pPr>
      <w:r w:rsidRPr="00F61A4C">
        <w:rPr>
          <w:rFonts w:ascii="Times New Roman" w:hAnsi="Times New Roman"/>
          <w:sz w:val="26"/>
          <w:szCs w:val="26"/>
        </w:rPr>
        <w:t>Our Accra City Campus, located close to the Central Business District, continues to be an exciting option for many of our students. From this academic year, Social Work and French have been added to the subjects on offer at this campus, and more subjects will soon be introduced.</w:t>
      </w:r>
    </w:p>
    <w:p w:rsidR="00D95FCC" w:rsidRPr="00F61A4C" w:rsidRDefault="00D95FCC" w:rsidP="00943E15">
      <w:pPr>
        <w:spacing w:after="0" w:line="276" w:lineRule="auto"/>
        <w:jc w:val="both"/>
        <w:rPr>
          <w:rFonts w:ascii="Times New Roman" w:hAnsi="Times New Roman"/>
          <w:b/>
          <w:sz w:val="26"/>
          <w:szCs w:val="26"/>
        </w:rPr>
      </w:pPr>
    </w:p>
    <w:p w:rsidR="00943E15" w:rsidRPr="00F61A4C" w:rsidRDefault="00943E15" w:rsidP="00943E15">
      <w:pPr>
        <w:spacing w:after="0" w:line="276" w:lineRule="auto"/>
        <w:jc w:val="both"/>
        <w:rPr>
          <w:rFonts w:ascii="Times New Roman" w:hAnsi="Times New Roman"/>
          <w:b/>
          <w:sz w:val="26"/>
          <w:szCs w:val="26"/>
        </w:rPr>
      </w:pPr>
      <w:r w:rsidRPr="00F61A4C">
        <w:rPr>
          <w:rFonts w:ascii="Times New Roman" w:hAnsi="Times New Roman"/>
          <w:b/>
          <w:sz w:val="26"/>
          <w:szCs w:val="26"/>
        </w:rPr>
        <w:t xml:space="preserve">DISTANCE </w:t>
      </w:r>
      <w:r w:rsidR="00A71941">
        <w:rPr>
          <w:rFonts w:ascii="Times New Roman" w:hAnsi="Times New Roman"/>
          <w:b/>
          <w:sz w:val="26"/>
          <w:szCs w:val="26"/>
        </w:rPr>
        <w:t>EDUCATION</w:t>
      </w:r>
      <w:r w:rsidR="00A71941" w:rsidRPr="00F61A4C">
        <w:rPr>
          <w:rFonts w:ascii="Times New Roman" w:hAnsi="Times New Roman"/>
          <w:b/>
          <w:sz w:val="26"/>
          <w:szCs w:val="26"/>
        </w:rPr>
        <w:t xml:space="preserve"> </w:t>
      </w:r>
    </w:p>
    <w:p w:rsidR="00943E15" w:rsidRPr="00F61A4C" w:rsidRDefault="00943E15" w:rsidP="00943E15">
      <w:pPr>
        <w:spacing w:after="0" w:line="276" w:lineRule="auto"/>
        <w:jc w:val="both"/>
        <w:rPr>
          <w:rFonts w:ascii="Times New Roman" w:hAnsi="Times New Roman"/>
          <w:sz w:val="26"/>
          <w:szCs w:val="26"/>
        </w:rPr>
      </w:pPr>
      <w:r w:rsidRPr="00F61A4C">
        <w:rPr>
          <w:rFonts w:ascii="Times New Roman" w:hAnsi="Times New Roman"/>
          <w:sz w:val="26"/>
          <w:szCs w:val="26"/>
        </w:rPr>
        <w:t xml:space="preserve">The </w:t>
      </w:r>
      <w:r w:rsidR="00A716CE" w:rsidRPr="00F61A4C">
        <w:rPr>
          <w:rFonts w:ascii="Times New Roman" w:hAnsi="Times New Roman"/>
          <w:sz w:val="26"/>
          <w:szCs w:val="26"/>
        </w:rPr>
        <w:t xml:space="preserve">University’s </w:t>
      </w:r>
      <w:r w:rsidRPr="00F61A4C">
        <w:rPr>
          <w:rFonts w:ascii="Times New Roman" w:hAnsi="Times New Roman"/>
          <w:sz w:val="26"/>
          <w:szCs w:val="26"/>
        </w:rPr>
        <w:t xml:space="preserve">Distance </w:t>
      </w:r>
      <w:r w:rsidR="00A71941">
        <w:rPr>
          <w:rFonts w:ascii="Times New Roman" w:hAnsi="Times New Roman"/>
          <w:sz w:val="26"/>
          <w:szCs w:val="26"/>
        </w:rPr>
        <w:t>Education</w:t>
      </w:r>
      <w:r w:rsidR="00A71941" w:rsidRPr="00F61A4C">
        <w:rPr>
          <w:rFonts w:ascii="Times New Roman" w:hAnsi="Times New Roman"/>
          <w:sz w:val="26"/>
          <w:szCs w:val="26"/>
        </w:rPr>
        <w:t xml:space="preserve"> </w:t>
      </w:r>
      <w:r w:rsidRPr="00F61A4C">
        <w:rPr>
          <w:rFonts w:ascii="Times New Roman" w:hAnsi="Times New Roman"/>
          <w:sz w:val="26"/>
          <w:szCs w:val="26"/>
        </w:rPr>
        <w:t xml:space="preserve">programme has been restructured and </w:t>
      </w:r>
      <w:r w:rsidR="00DF418E" w:rsidRPr="00F61A4C">
        <w:rPr>
          <w:rFonts w:ascii="Times New Roman" w:hAnsi="Times New Roman"/>
          <w:sz w:val="26"/>
          <w:szCs w:val="26"/>
        </w:rPr>
        <w:t>provides</w:t>
      </w:r>
      <w:r w:rsidRPr="00F61A4C">
        <w:rPr>
          <w:rFonts w:ascii="Times New Roman" w:hAnsi="Times New Roman"/>
          <w:sz w:val="26"/>
          <w:szCs w:val="26"/>
        </w:rPr>
        <w:t xml:space="preserve"> an opportunity for applicants to earn a University of Ghana degree without </w:t>
      </w:r>
      <w:r w:rsidR="003F4C7F" w:rsidRPr="00F61A4C">
        <w:rPr>
          <w:rFonts w:ascii="Times New Roman" w:hAnsi="Times New Roman"/>
          <w:sz w:val="26"/>
          <w:szCs w:val="26"/>
        </w:rPr>
        <w:t xml:space="preserve">having to </w:t>
      </w:r>
      <w:r w:rsidR="002F0F64" w:rsidRPr="00F61A4C">
        <w:rPr>
          <w:rFonts w:ascii="Times New Roman" w:hAnsi="Times New Roman"/>
          <w:sz w:val="26"/>
          <w:szCs w:val="26"/>
        </w:rPr>
        <w:t>take time off their work or other duties</w:t>
      </w:r>
      <w:r w:rsidR="00A716CE" w:rsidRPr="00F61A4C">
        <w:rPr>
          <w:rFonts w:ascii="Times New Roman" w:hAnsi="Times New Roman"/>
          <w:sz w:val="26"/>
          <w:szCs w:val="26"/>
        </w:rPr>
        <w:t xml:space="preserve">, as </w:t>
      </w:r>
      <w:r w:rsidRPr="00F61A4C">
        <w:rPr>
          <w:rFonts w:ascii="Times New Roman" w:hAnsi="Times New Roman"/>
          <w:sz w:val="26"/>
          <w:szCs w:val="26"/>
        </w:rPr>
        <w:t xml:space="preserve">delivery </w:t>
      </w:r>
      <w:r w:rsidR="00A716CE" w:rsidRPr="00F61A4C">
        <w:rPr>
          <w:rFonts w:ascii="Times New Roman" w:hAnsi="Times New Roman"/>
          <w:sz w:val="26"/>
          <w:szCs w:val="26"/>
        </w:rPr>
        <w:t>is</w:t>
      </w:r>
      <w:r w:rsidR="00A71941">
        <w:rPr>
          <w:rFonts w:ascii="Times New Roman" w:hAnsi="Times New Roman"/>
          <w:sz w:val="26"/>
          <w:szCs w:val="26"/>
        </w:rPr>
        <w:t xml:space="preserve"> </w:t>
      </w:r>
      <w:r w:rsidR="00A716CE" w:rsidRPr="00F61A4C">
        <w:rPr>
          <w:rFonts w:ascii="Times New Roman" w:hAnsi="Times New Roman"/>
          <w:sz w:val="26"/>
          <w:szCs w:val="26"/>
        </w:rPr>
        <w:t xml:space="preserve">mostly </w:t>
      </w:r>
      <w:r w:rsidRPr="00F61A4C">
        <w:rPr>
          <w:rFonts w:ascii="Times New Roman" w:hAnsi="Times New Roman"/>
          <w:sz w:val="26"/>
          <w:szCs w:val="26"/>
        </w:rPr>
        <w:t xml:space="preserve">through </w:t>
      </w:r>
      <w:r w:rsidR="00A716CE" w:rsidRPr="00F61A4C">
        <w:rPr>
          <w:rFonts w:ascii="Times New Roman" w:hAnsi="Times New Roman"/>
          <w:sz w:val="26"/>
          <w:szCs w:val="26"/>
        </w:rPr>
        <w:t xml:space="preserve">self-study and </w:t>
      </w:r>
      <w:r w:rsidRPr="00F61A4C">
        <w:rPr>
          <w:rFonts w:ascii="Times New Roman" w:hAnsi="Times New Roman"/>
          <w:sz w:val="26"/>
          <w:szCs w:val="26"/>
        </w:rPr>
        <w:t>e-learning</w:t>
      </w:r>
      <w:r w:rsidR="00A716CE" w:rsidRPr="00F61A4C">
        <w:rPr>
          <w:rFonts w:ascii="Times New Roman" w:hAnsi="Times New Roman"/>
          <w:sz w:val="26"/>
          <w:szCs w:val="26"/>
        </w:rPr>
        <w:t xml:space="preserve"> platforms</w:t>
      </w:r>
      <w:r w:rsidRPr="00F61A4C">
        <w:rPr>
          <w:rFonts w:ascii="Times New Roman" w:hAnsi="Times New Roman"/>
          <w:sz w:val="26"/>
          <w:szCs w:val="26"/>
        </w:rPr>
        <w:t xml:space="preserve">. </w:t>
      </w:r>
      <w:r w:rsidR="00A716CE" w:rsidRPr="00F61A4C">
        <w:rPr>
          <w:rFonts w:ascii="Times New Roman" w:hAnsi="Times New Roman"/>
          <w:sz w:val="26"/>
          <w:szCs w:val="26"/>
        </w:rPr>
        <w:t>In addition to t</w:t>
      </w:r>
      <w:r w:rsidRPr="00F61A4C">
        <w:rPr>
          <w:rFonts w:ascii="Times New Roman" w:hAnsi="Times New Roman"/>
          <w:sz w:val="26"/>
          <w:szCs w:val="26"/>
        </w:rPr>
        <w:t>he Bachelor of Science in Administration and the Bachelor of Arts</w:t>
      </w:r>
      <w:r w:rsidR="0053765D" w:rsidRPr="00F61A4C">
        <w:rPr>
          <w:rFonts w:ascii="Times New Roman" w:hAnsi="Times New Roman"/>
          <w:sz w:val="26"/>
          <w:szCs w:val="26"/>
        </w:rPr>
        <w:t xml:space="preserve"> programmes</w:t>
      </w:r>
      <w:r w:rsidR="00A716CE" w:rsidRPr="00F61A4C">
        <w:rPr>
          <w:rFonts w:ascii="Times New Roman" w:hAnsi="Times New Roman"/>
          <w:sz w:val="26"/>
          <w:szCs w:val="26"/>
        </w:rPr>
        <w:t>,</w:t>
      </w:r>
      <w:r w:rsidR="00A71941">
        <w:rPr>
          <w:rFonts w:ascii="Times New Roman" w:hAnsi="Times New Roman"/>
          <w:sz w:val="26"/>
          <w:szCs w:val="26"/>
        </w:rPr>
        <w:t xml:space="preserve"> </w:t>
      </w:r>
      <w:r w:rsidR="00A716CE" w:rsidRPr="00F61A4C">
        <w:rPr>
          <w:rFonts w:ascii="Times New Roman" w:hAnsi="Times New Roman"/>
          <w:sz w:val="26"/>
          <w:szCs w:val="26"/>
        </w:rPr>
        <w:t>two</w:t>
      </w:r>
      <w:r w:rsidRPr="00F61A4C">
        <w:rPr>
          <w:rFonts w:ascii="Times New Roman" w:hAnsi="Times New Roman"/>
          <w:sz w:val="26"/>
          <w:szCs w:val="26"/>
        </w:rPr>
        <w:t xml:space="preserve"> new programmes have been introduced</w:t>
      </w:r>
      <w:r w:rsidR="00A716CE" w:rsidRPr="00F61A4C">
        <w:rPr>
          <w:rFonts w:ascii="Times New Roman" w:hAnsi="Times New Roman"/>
          <w:sz w:val="26"/>
          <w:szCs w:val="26"/>
        </w:rPr>
        <w:t xml:space="preserve"> for delivery through the distance mode: </w:t>
      </w:r>
      <w:r w:rsidRPr="00F61A4C">
        <w:rPr>
          <w:rFonts w:ascii="Times New Roman" w:hAnsi="Times New Roman"/>
          <w:sz w:val="26"/>
          <w:szCs w:val="26"/>
        </w:rPr>
        <w:t xml:space="preserve">the Bachelor of Science in Information Technology and </w:t>
      </w:r>
      <w:r w:rsidR="00A716CE" w:rsidRPr="00F61A4C">
        <w:rPr>
          <w:rFonts w:ascii="Times New Roman" w:hAnsi="Times New Roman"/>
          <w:sz w:val="26"/>
          <w:szCs w:val="26"/>
        </w:rPr>
        <w:t xml:space="preserve">the </w:t>
      </w:r>
      <w:r w:rsidRPr="00F61A4C">
        <w:rPr>
          <w:rFonts w:ascii="Times New Roman" w:hAnsi="Times New Roman"/>
          <w:sz w:val="26"/>
          <w:szCs w:val="26"/>
        </w:rPr>
        <w:t>Bachelor of Science in Nursing</w:t>
      </w:r>
      <w:r w:rsidR="00A716CE" w:rsidRPr="00F61A4C">
        <w:rPr>
          <w:rFonts w:ascii="Times New Roman" w:hAnsi="Times New Roman"/>
          <w:sz w:val="26"/>
          <w:szCs w:val="26"/>
        </w:rPr>
        <w:t>, the latter of which is intended for</w:t>
      </w:r>
      <w:r w:rsidRPr="00F61A4C">
        <w:rPr>
          <w:rFonts w:ascii="Times New Roman" w:hAnsi="Times New Roman"/>
          <w:sz w:val="26"/>
          <w:szCs w:val="26"/>
        </w:rPr>
        <w:t xml:space="preserve"> professional nurses who already have the Diploma in Nursing certificate from recognized Nursing Training</w:t>
      </w:r>
      <w:r w:rsidR="00A716CE" w:rsidRPr="00F61A4C">
        <w:rPr>
          <w:rFonts w:ascii="Times New Roman" w:hAnsi="Times New Roman"/>
          <w:sz w:val="26"/>
          <w:szCs w:val="26"/>
        </w:rPr>
        <w:t xml:space="preserve"> Colleges.</w:t>
      </w:r>
      <w:r w:rsidRPr="00F61A4C">
        <w:rPr>
          <w:rFonts w:ascii="Times New Roman" w:hAnsi="Times New Roman"/>
          <w:sz w:val="26"/>
          <w:szCs w:val="26"/>
        </w:rPr>
        <w:t xml:space="preserve"> As these programmes will be run in the</w:t>
      </w:r>
      <w:r w:rsidR="00413544" w:rsidRPr="00F61A4C">
        <w:rPr>
          <w:rFonts w:ascii="Times New Roman" w:hAnsi="Times New Roman"/>
          <w:sz w:val="26"/>
          <w:szCs w:val="26"/>
        </w:rPr>
        <w:t xml:space="preserve"> Regional Centres of the School of Continuing and Distance Education</w:t>
      </w:r>
      <w:r w:rsidRPr="00F61A4C">
        <w:rPr>
          <w:rFonts w:ascii="Times New Roman" w:hAnsi="Times New Roman"/>
          <w:sz w:val="26"/>
          <w:szCs w:val="26"/>
        </w:rPr>
        <w:t xml:space="preserve">, nurses </w:t>
      </w:r>
      <w:r w:rsidR="0053765D" w:rsidRPr="00F61A4C">
        <w:rPr>
          <w:rFonts w:ascii="Times New Roman" w:hAnsi="Times New Roman"/>
          <w:sz w:val="26"/>
          <w:szCs w:val="26"/>
        </w:rPr>
        <w:t xml:space="preserve">and other professionals may </w:t>
      </w:r>
      <w:r w:rsidRPr="00F61A4C">
        <w:rPr>
          <w:rFonts w:ascii="Times New Roman" w:hAnsi="Times New Roman"/>
          <w:sz w:val="26"/>
          <w:szCs w:val="26"/>
        </w:rPr>
        <w:t xml:space="preserve">remain at post while </w:t>
      </w:r>
      <w:r w:rsidR="00A716CE" w:rsidRPr="00F61A4C">
        <w:rPr>
          <w:rFonts w:ascii="Times New Roman" w:hAnsi="Times New Roman"/>
          <w:sz w:val="26"/>
          <w:szCs w:val="26"/>
        </w:rPr>
        <w:t>pursuing</w:t>
      </w:r>
      <w:r w:rsidRPr="00F61A4C">
        <w:rPr>
          <w:rFonts w:ascii="Times New Roman" w:hAnsi="Times New Roman"/>
          <w:sz w:val="26"/>
          <w:szCs w:val="26"/>
        </w:rPr>
        <w:t xml:space="preserve"> their degree programmes. These changes will take effect from February 2015</w:t>
      </w:r>
      <w:r w:rsidR="00413544" w:rsidRPr="00F61A4C">
        <w:rPr>
          <w:rFonts w:ascii="Times New Roman" w:hAnsi="Times New Roman"/>
          <w:sz w:val="26"/>
          <w:szCs w:val="26"/>
        </w:rPr>
        <w:t xml:space="preserve">. </w:t>
      </w:r>
      <w:r w:rsidRPr="00F61A4C">
        <w:rPr>
          <w:rFonts w:ascii="Times New Roman" w:hAnsi="Times New Roman"/>
          <w:sz w:val="26"/>
          <w:szCs w:val="26"/>
        </w:rPr>
        <w:t xml:space="preserve">Applications into Distance Learning will remain open until January 15, 2015, </w:t>
      </w:r>
      <w:r w:rsidR="0053765D" w:rsidRPr="00F61A4C">
        <w:rPr>
          <w:rFonts w:ascii="Times New Roman" w:hAnsi="Times New Roman"/>
          <w:sz w:val="26"/>
          <w:szCs w:val="26"/>
        </w:rPr>
        <w:t>and a</w:t>
      </w:r>
      <w:r w:rsidRPr="00F61A4C">
        <w:rPr>
          <w:rFonts w:ascii="Times New Roman" w:hAnsi="Times New Roman"/>
          <w:sz w:val="26"/>
          <w:szCs w:val="26"/>
        </w:rPr>
        <w:t xml:space="preserve">pplicants </w:t>
      </w:r>
      <w:r w:rsidR="00A716CE" w:rsidRPr="00F61A4C">
        <w:rPr>
          <w:rFonts w:ascii="Times New Roman" w:hAnsi="Times New Roman"/>
          <w:sz w:val="26"/>
          <w:szCs w:val="26"/>
        </w:rPr>
        <w:t xml:space="preserve">who </w:t>
      </w:r>
      <w:r w:rsidR="0053765D" w:rsidRPr="00F61A4C">
        <w:rPr>
          <w:rFonts w:ascii="Times New Roman" w:hAnsi="Times New Roman"/>
          <w:sz w:val="26"/>
          <w:szCs w:val="26"/>
        </w:rPr>
        <w:t xml:space="preserve">are </w:t>
      </w:r>
      <w:r w:rsidRPr="00F61A4C">
        <w:rPr>
          <w:rFonts w:ascii="Times New Roman" w:hAnsi="Times New Roman"/>
          <w:sz w:val="26"/>
          <w:szCs w:val="26"/>
        </w:rPr>
        <w:t>writing the 2014 November/December WASSCE are eligible to apply</w:t>
      </w:r>
      <w:r w:rsidR="0053765D" w:rsidRPr="00F61A4C">
        <w:rPr>
          <w:rFonts w:ascii="Times New Roman" w:hAnsi="Times New Roman"/>
          <w:sz w:val="26"/>
          <w:szCs w:val="26"/>
        </w:rPr>
        <w:t xml:space="preserve"> for admission</w:t>
      </w:r>
      <w:r w:rsidRPr="00F61A4C">
        <w:rPr>
          <w:rFonts w:ascii="Times New Roman" w:hAnsi="Times New Roman"/>
          <w:sz w:val="26"/>
          <w:szCs w:val="26"/>
        </w:rPr>
        <w:t xml:space="preserve">. </w:t>
      </w:r>
    </w:p>
    <w:p w:rsidR="00713B9A" w:rsidRPr="00F61A4C" w:rsidRDefault="00713B9A" w:rsidP="00292614">
      <w:pPr>
        <w:widowControl w:val="0"/>
        <w:snapToGrid w:val="0"/>
        <w:jc w:val="both"/>
        <w:rPr>
          <w:rFonts w:ascii="Times New Roman" w:hAnsi="Times New Roman"/>
          <w:sz w:val="26"/>
          <w:szCs w:val="26"/>
        </w:rPr>
      </w:pPr>
    </w:p>
    <w:p w:rsidR="00C264D8" w:rsidRPr="00F61A4C" w:rsidRDefault="00C264D8" w:rsidP="00C264D8">
      <w:pPr>
        <w:spacing w:line="276" w:lineRule="auto"/>
        <w:rPr>
          <w:rFonts w:ascii="Times New Roman" w:hAnsi="Times New Roman"/>
          <w:b/>
          <w:sz w:val="26"/>
          <w:szCs w:val="26"/>
          <w:u w:val="single"/>
        </w:rPr>
      </w:pPr>
      <w:r w:rsidRPr="00F61A4C">
        <w:rPr>
          <w:rFonts w:ascii="Times New Roman" w:hAnsi="Times New Roman"/>
          <w:b/>
          <w:sz w:val="26"/>
          <w:szCs w:val="26"/>
          <w:u w:val="single"/>
        </w:rPr>
        <w:t>University of Ghana Strategic Plan</w:t>
      </w:r>
    </w:p>
    <w:p w:rsidR="00C264D8" w:rsidRPr="00F61A4C" w:rsidRDefault="00C264D8" w:rsidP="00C264D8">
      <w:pPr>
        <w:spacing w:line="276" w:lineRule="auto"/>
        <w:jc w:val="both"/>
        <w:rPr>
          <w:rFonts w:ascii="Times New Roman" w:hAnsi="Times New Roman"/>
          <w:sz w:val="26"/>
          <w:szCs w:val="26"/>
        </w:rPr>
      </w:pPr>
      <w:r w:rsidRPr="00F61A4C">
        <w:rPr>
          <w:rFonts w:ascii="Times New Roman" w:hAnsi="Times New Roman"/>
          <w:sz w:val="26"/>
          <w:szCs w:val="26"/>
        </w:rPr>
        <w:t xml:space="preserve">Chairman of Council, ladies and gentlemen, the University’s Strategic Plan for the period 2014 to 2024 has been finalized, and will be launched </w:t>
      </w:r>
      <w:r w:rsidR="00A71941">
        <w:rPr>
          <w:rFonts w:ascii="Times New Roman" w:hAnsi="Times New Roman"/>
          <w:sz w:val="26"/>
          <w:szCs w:val="26"/>
        </w:rPr>
        <w:t>before the end of the calendar year</w:t>
      </w:r>
      <w:r w:rsidRPr="00F61A4C">
        <w:rPr>
          <w:rFonts w:ascii="Times New Roman" w:hAnsi="Times New Roman"/>
          <w:sz w:val="26"/>
          <w:szCs w:val="26"/>
        </w:rPr>
        <w:t>. The Plan has nine strategic priorities which should put the University of Ghana on the path to becoming a world class research university and aims to help rethink the longer term strategy for the University’s development.  The strategic priorities are:</w:t>
      </w:r>
    </w:p>
    <w:p w:rsidR="00C264D8" w:rsidRPr="00F61A4C" w:rsidRDefault="00492E5B" w:rsidP="00C264D8">
      <w:pPr>
        <w:pStyle w:val="ListParagraph"/>
        <w:numPr>
          <w:ilvl w:val="0"/>
          <w:numId w:val="13"/>
        </w:numPr>
        <w:rPr>
          <w:rFonts w:ascii="Times New Roman" w:hAnsi="Times New Roman"/>
          <w:sz w:val="26"/>
          <w:szCs w:val="26"/>
        </w:rPr>
      </w:pPr>
      <w:r w:rsidRPr="00F61A4C">
        <w:rPr>
          <w:rFonts w:ascii="Times New Roman" w:hAnsi="Times New Roman"/>
          <w:sz w:val="26"/>
          <w:szCs w:val="26"/>
        </w:rPr>
        <w:lastRenderedPageBreak/>
        <w:t>Research:</w:t>
      </w:r>
      <w:r w:rsidR="00C264D8" w:rsidRPr="00F61A4C">
        <w:rPr>
          <w:rFonts w:ascii="Times New Roman" w:hAnsi="Times New Roman"/>
          <w:sz w:val="26"/>
          <w:szCs w:val="26"/>
        </w:rPr>
        <w:t xml:space="preserve"> and the aim is to create a vibrant intellectual climate that stimulates relevant cutting edge research and community engagement.</w:t>
      </w:r>
    </w:p>
    <w:p w:rsidR="00C264D8" w:rsidRPr="00F61A4C" w:rsidRDefault="00C264D8" w:rsidP="00C264D8">
      <w:pPr>
        <w:pStyle w:val="ListParagraph"/>
        <w:ind w:left="1080"/>
        <w:rPr>
          <w:rFonts w:ascii="Times New Roman" w:hAnsi="Times New Roman"/>
          <w:sz w:val="26"/>
          <w:szCs w:val="26"/>
        </w:rPr>
      </w:pPr>
    </w:p>
    <w:p w:rsidR="00C264D8" w:rsidRPr="00F61A4C" w:rsidRDefault="00C264D8" w:rsidP="00C264D8">
      <w:pPr>
        <w:pStyle w:val="ListParagraph"/>
        <w:ind w:left="1080"/>
        <w:jc w:val="both"/>
        <w:rPr>
          <w:rFonts w:ascii="Times New Roman" w:hAnsi="Times New Roman"/>
          <w:sz w:val="26"/>
          <w:szCs w:val="26"/>
        </w:rPr>
      </w:pPr>
      <w:r w:rsidRPr="00F61A4C">
        <w:rPr>
          <w:rFonts w:ascii="Times New Roman" w:hAnsi="Times New Roman"/>
          <w:sz w:val="26"/>
          <w:szCs w:val="26"/>
        </w:rPr>
        <w:t>Key actions to be taken towards achieving this goal are the acquisition of state-of-the-art equipment and the improvement of facilities as a necessary foundation for academic research; the implementation of a plan for increasing the pool of University controlled funds available for academic research; and the establishment of University-Industry partnerships to promote research in areas of industrial and national interest.</w:t>
      </w:r>
    </w:p>
    <w:p w:rsidR="00C264D8" w:rsidRPr="00F61A4C" w:rsidRDefault="00C264D8" w:rsidP="00C264D8">
      <w:pPr>
        <w:pStyle w:val="ListParagraph"/>
        <w:ind w:left="1080"/>
        <w:jc w:val="both"/>
        <w:rPr>
          <w:rFonts w:ascii="Times New Roman" w:hAnsi="Times New Roman"/>
          <w:sz w:val="26"/>
          <w:szCs w:val="26"/>
        </w:rPr>
      </w:pPr>
    </w:p>
    <w:p w:rsidR="00C264D8" w:rsidRPr="00F61A4C" w:rsidRDefault="00C264D8" w:rsidP="00796FCC">
      <w:pPr>
        <w:pStyle w:val="ListParagraph"/>
        <w:numPr>
          <w:ilvl w:val="0"/>
          <w:numId w:val="13"/>
        </w:numPr>
        <w:jc w:val="both"/>
        <w:rPr>
          <w:rFonts w:ascii="Times New Roman" w:hAnsi="Times New Roman"/>
          <w:sz w:val="26"/>
          <w:szCs w:val="26"/>
        </w:rPr>
      </w:pPr>
      <w:r w:rsidRPr="00F61A4C">
        <w:rPr>
          <w:rFonts w:ascii="Times New Roman" w:hAnsi="Times New Roman"/>
          <w:sz w:val="26"/>
          <w:szCs w:val="26"/>
        </w:rPr>
        <w:t xml:space="preserve">Teaching and Learning: The University is focused on promoting academic excellence using the highest international standards of learning, teaching, and leadership </w:t>
      </w:r>
      <w:r w:rsidR="00D2360A" w:rsidRPr="00F61A4C">
        <w:rPr>
          <w:rFonts w:ascii="Times New Roman" w:hAnsi="Times New Roman"/>
          <w:sz w:val="26"/>
          <w:szCs w:val="26"/>
        </w:rPr>
        <w:t>development. Towards</w:t>
      </w:r>
      <w:r w:rsidRPr="00F61A4C">
        <w:rPr>
          <w:rFonts w:ascii="Times New Roman" w:hAnsi="Times New Roman"/>
          <w:sz w:val="26"/>
          <w:szCs w:val="26"/>
        </w:rPr>
        <w:t xml:space="preserve"> this goal, the University has stepped up its support for PhD training for lecturers without PhDs and is providing training and mentoring support for early career academics to enhance teaching and research skills. Also being done is the establishment and enforcement, through the Academic Quality Assurance Unit, of standardized teaching methods for undergraduate and post-graduate teaching; and enhancing the importance and utility of the UG library system.</w:t>
      </w:r>
    </w:p>
    <w:p w:rsidR="00C264D8" w:rsidRPr="00F61A4C" w:rsidRDefault="00C264D8" w:rsidP="00C264D8">
      <w:pPr>
        <w:pStyle w:val="ListParagraph"/>
        <w:ind w:left="1080"/>
        <w:rPr>
          <w:rFonts w:ascii="Times New Roman" w:hAnsi="Times New Roman"/>
          <w:sz w:val="26"/>
          <w:szCs w:val="26"/>
        </w:rPr>
      </w:pPr>
    </w:p>
    <w:p w:rsidR="00C264D8" w:rsidRPr="00F61A4C" w:rsidRDefault="00C264D8" w:rsidP="00796FCC">
      <w:pPr>
        <w:pStyle w:val="ListParagraph"/>
        <w:numPr>
          <w:ilvl w:val="0"/>
          <w:numId w:val="13"/>
        </w:numPr>
        <w:spacing w:after="0" w:line="240" w:lineRule="auto"/>
        <w:jc w:val="both"/>
        <w:rPr>
          <w:rFonts w:ascii="Times New Roman" w:hAnsi="Times New Roman"/>
          <w:sz w:val="26"/>
          <w:szCs w:val="26"/>
        </w:rPr>
      </w:pPr>
      <w:r w:rsidRPr="00F61A4C">
        <w:rPr>
          <w:rFonts w:ascii="Times New Roman" w:hAnsi="Times New Roman"/>
          <w:sz w:val="26"/>
          <w:szCs w:val="26"/>
        </w:rPr>
        <w:t>Internal Stakeholders: The University aims to provide an environment that will ensure fulfilling experiences for internal stakeholders. To achieve this, the University is working to create a world class mindset in the university; by developing  and implementing a comprehensive plan for the modernization of university facilities; formalizing arrangements for student engagement with the community; creating platforms for shared educational and social experiences in the university; strengthening student support systems; proactively enhancing employee welfare at all levels; and developing and implementing a proactive plan of action to engage organized employee associations and relevant government agencies.</w:t>
      </w:r>
    </w:p>
    <w:p w:rsidR="00796FCC" w:rsidRPr="00F61A4C" w:rsidRDefault="00796FCC" w:rsidP="00796FCC">
      <w:pPr>
        <w:spacing w:after="0" w:line="240" w:lineRule="auto"/>
        <w:jc w:val="both"/>
        <w:rPr>
          <w:rFonts w:ascii="Times New Roman" w:hAnsi="Times New Roman"/>
          <w:sz w:val="26"/>
          <w:szCs w:val="26"/>
        </w:rPr>
      </w:pPr>
    </w:p>
    <w:p w:rsidR="00C264D8" w:rsidRPr="00F61A4C" w:rsidRDefault="00C264D8" w:rsidP="009B519B">
      <w:pPr>
        <w:pStyle w:val="ListParagraph"/>
        <w:numPr>
          <w:ilvl w:val="0"/>
          <w:numId w:val="13"/>
        </w:numPr>
        <w:spacing w:after="0" w:line="240" w:lineRule="auto"/>
        <w:jc w:val="both"/>
        <w:rPr>
          <w:rFonts w:ascii="Times New Roman" w:hAnsi="Times New Roman"/>
          <w:sz w:val="26"/>
          <w:szCs w:val="26"/>
        </w:rPr>
      </w:pPr>
      <w:r w:rsidRPr="00F61A4C">
        <w:rPr>
          <w:rFonts w:ascii="Times New Roman" w:hAnsi="Times New Roman"/>
          <w:sz w:val="26"/>
          <w:szCs w:val="26"/>
        </w:rPr>
        <w:t>Gender and Diversity: The University is committed to creating the best environment for equal opportunity in gender and diversity</w:t>
      </w:r>
      <w:r w:rsidR="00796FCC" w:rsidRPr="00F61A4C">
        <w:rPr>
          <w:rFonts w:ascii="Times New Roman" w:hAnsi="Times New Roman"/>
          <w:sz w:val="26"/>
          <w:szCs w:val="26"/>
        </w:rPr>
        <w:t>,</w:t>
      </w:r>
      <w:r w:rsidRPr="00F61A4C">
        <w:rPr>
          <w:rFonts w:ascii="Times New Roman" w:hAnsi="Times New Roman"/>
          <w:sz w:val="26"/>
          <w:szCs w:val="26"/>
        </w:rPr>
        <w:t xml:space="preserve"> and has introduced measures to improve gender balance in numbers of students, staff and senior members</w:t>
      </w:r>
      <w:r w:rsidR="00796FCC" w:rsidRPr="00F61A4C">
        <w:rPr>
          <w:rFonts w:ascii="Times New Roman" w:hAnsi="Times New Roman"/>
          <w:sz w:val="26"/>
          <w:szCs w:val="26"/>
        </w:rPr>
        <w:t>.</w:t>
      </w:r>
    </w:p>
    <w:p w:rsidR="00796FCC" w:rsidRPr="00F61A4C" w:rsidRDefault="00796FCC" w:rsidP="00796FCC">
      <w:pPr>
        <w:spacing w:after="0" w:line="240" w:lineRule="auto"/>
        <w:jc w:val="both"/>
        <w:rPr>
          <w:rFonts w:ascii="Times New Roman" w:hAnsi="Times New Roman"/>
          <w:sz w:val="26"/>
          <w:szCs w:val="26"/>
        </w:rPr>
      </w:pPr>
    </w:p>
    <w:p w:rsidR="00C264D8" w:rsidRPr="00F61A4C" w:rsidRDefault="00C264D8" w:rsidP="00796FCC">
      <w:pPr>
        <w:pStyle w:val="ListParagraph"/>
        <w:ind w:left="1080"/>
        <w:jc w:val="both"/>
        <w:rPr>
          <w:rFonts w:ascii="Times New Roman" w:hAnsi="Times New Roman"/>
          <w:sz w:val="26"/>
          <w:szCs w:val="26"/>
        </w:rPr>
      </w:pPr>
      <w:r w:rsidRPr="00F61A4C">
        <w:rPr>
          <w:rFonts w:ascii="Times New Roman" w:hAnsi="Times New Roman"/>
          <w:sz w:val="26"/>
          <w:szCs w:val="26"/>
        </w:rPr>
        <w:t xml:space="preserve">We are </w:t>
      </w:r>
      <w:r w:rsidR="00796FCC" w:rsidRPr="00F61A4C">
        <w:rPr>
          <w:rFonts w:ascii="Times New Roman" w:hAnsi="Times New Roman"/>
          <w:sz w:val="26"/>
          <w:szCs w:val="26"/>
        </w:rPr>
        <w:t xml:space="preserve">also, </w:t>
      </w:r>
      <w:r w:rsidRPr="00F61A4C">
        <w:rPr>
          <w:rFonts w:ascii="Times New Roman" w:hAnsi="Times New Roman"/>
          <w:sz w:val="26"/>
          <w:szCs w:val="26"/>
        </w:rPr>
        <w:t xml:space="preserve">as a University, working towards </w:t>
      </w:r>
      <w:r w:rsidR="00796FCC" w:rsidRPr="00F61A4C">
        <w:rPr>
          <w:rFonts w:ascii="Times New Roman" w:hAnsi="Times New Roman"/>
          <w:sz w:val="26"/>
          <w:szCs w:val="26"/>
        </w:rPr>
        <w:t>attracting more</w:t>
      </w:r>
      <w:r w:rsidRPr="00F61A4C">
        <w:rPr>
          <w:rFonts w:ascii="Times New Roman" w:hAnsi="Times New Roman"/>
          <w:sz w:val="26"/>
          <w:szCs w:val="26"/>
        </w:rPr>
        <w:t xml:space="preserve"> international students</w:t>
      </w:r>
      <w:r w:rsidR="00796FCC" w:rsidRPr="00F61A4C">
        <w:rPr>
          <w:rFonts w:ascii="Times New Roman" w:hAnsi="Times New Roman"/>
          <w:sz w:val="26"/>
          <w:szCs w:val="26"/>
        </w:rPr>
        <w:t xml:space="preserve"> to study here</w:t>
      </w:r>
      <w:r w:rsidRPr="00F61A4C">
        <w:rPr>
          <w:rFonts w:ascii="Times New Roman" w:hAnsi="Times New Roman"/>
          <w:sz w:val="26"/>
          <w:szCs w:val="26"/>
        </w:rPr>
        <w:t xml:space="preserve">, and </w:t>
      </w:r>
      <w:r w:rsidR="00796FCC" w:rsidRPr="00F61A4C">
        <w:rPr>
          <w:rFonts w:ascii="Times New Roman" w:hAnsi="Times New Roman"/>
          <w:sz w:val="26"/>
          <w:szCs w:val="26"/>
        </w:rPr>
        <w:t>also providing a congenial atmosphere and learning support systems for students with special needs.</w:t>
      </w:r>
    </w:p>
    <w:p w:rsidR="00C264D8" w:rsidRPr="00F61A4C" w:rsidRDefault="00C264D8" w:rsidP="00C264D8">
      <w:pPr>
        <w:pStyle w:val="ListParagraph"/>
        <w:ind w:left="1080"/>
        <w:rPr>
          <w:rFonts w:ascii="Times New Roman" w:hAnsi="Times New Roman"/>
          <w:sz w:val="26"/>
          <w:szCs w:val="26"/>
        </w:rPr>
      </w:pPr>
      <w:r w:rsidRPr="00F61A4C">
        <w:rPr>
          <w:rFonts w:ascii="Times New Roman" w:hAnsi="Times New Roman"/>
          <w:sz w:val="26"/>
          <w:szCs w:val="26"/>
        </w:rPr>
        <w:tab/>
      </w:r>
    </w:p>
    <w:p w:rsidR="00C264D8" w:rsidRPr="00F61A4C" w:rsidRDefault="00C264D8" w:rsidP="00492E5B">
      <w:pPr>
        <w:pStyle w:val="ListParagraph"/>
        <w:numPr>
          <w:ilvl w:val="0"/>
          <w:numId w:val="13"/>
        </w:numPr>
        <w:jc w:val="both"/>
        <w:rPr>
          <w:rFonts w:ascii="Times New Roman" w:hAnsi="Times New Roman"/>
          <w:sz w:val="26"/>
          <w:szCs w:val="26"/>
        </w:rPr>
      </w:pPr>
      <w:r w:rsidRPr="00F61A4C">
        <w:rPr>
          <w:rFonts w:ascii="Times New Roman" w:hAnsi="Times New Roman"/>
          <w:sz w:val="26"/>
          <w:szCs w:val="26"/>
        </w:rPr>
        <w:lastRenderedPageBreak/>
        <w:t xml:space="preserve">Overhaul of Institutional </w:t>
      </w:r>
      <w:r w:rsidR="00011BEE">
        <w:rPr>
          <w:rFonts w:ascii="Times New Roman" w:hAnsi="Times New Roman"/>
          <w:sz w:val="26"/>
          <w:szCs w:val="26"/>
        </w:rPr>
        <w:t>P</w:t>
      </w:r>
      <w:r w:rsidRPr="00F61A4C">
        <w:rPr>
          <w:rFonts w:ascii="Times New Roman" w:hAnsi="Times New Roman"/>
          <w:sz w:val="26"/>
          <w:szCs w:val="26"/>
        </w:rPr>
        <w:t xml:space="preserve">rocesses: </w:t>
      </w:r>
      <w:r w:rsidR="00796FCC" w:rsidRPr="00F61A4C">
        <w:rPr>
          <w:rFonts w:ascii="Times New Roman" w:hAnsi="Times New Roman"/>
          <w:sz w:val="26"/>
          <w:szCs w:val="26"/>
        </w:rPr>
        <w:t>G</w:t>
      </w:r>
      <w:r w:rsidRPr="00F61A4C">
        <w:rPr>
          <w:rFonts w:ascii="Times New Roman" w:hAnsi="Times New Roman"/>
          <w:sz w:val="26"/>
          <w:szCs w:val="26"/>
        </w:rPr>
        <w:t xml:space="preserve">overnance arrangements </w:t>
      </w:r>
      <w:r w:rsidR="00796FCC" w:rsidRPr="00F61A4C">
        <w:rPr>
          <w:rFonts w:ascii="Times New Roman" w:hAnsi="Times New Roman"/>
          <w:sz w:val="26"/>
          <w:szCs w:val="26"/>
        </w:rPr>
        <w:t xml:space="preserve">in the University have been overhauled </w:t>
      </w:r>
      <w:r w:rsidRPr="00F61A4C">
        <w:rPr>
          <w:rFonts w:ascii="Times New Roman" w:hAnsi="Times New Roman"/>
          <w:sz w:val="26"/>
          <w:szCs w:val="26"/>
        </w:rPr>
        <w:t>to achieve greater effectiveness and efficiency, and to this end four Colleges have been established: The Colleges of Basic and Applied Sciences, Humanities, Education and Health Sciences. The aim is to decentralize the majority of operations of the University through the collegiate system; develop a model for measuring the operational cost of all units; strengthen the budgeting system as an effective means of relevant resource allocation and management and</w:t>
      </w:r>
    </w:p>
    <w:p w:rsidR="00C264D8" w:rsidRPr="00F61A4C" w:rsidRDefault="00C264D8" w:rsidP="00492E5B">
      <w:pPr>
        <w:pStyle w:val="ListParagraph"/>
        <w:ind w:left="1080"/>
        <w:jc w:val="both"/>
        <w:rPr>
          <w:rFonts w:ascii="Times New Roman" w:hAnsi="Times New Roman"/>
          <w:sz w:val="26"/>
          <w:szCs w:val="26"/>
        </w:rPr>
      </w:pPr>
      <w:proofErr w:type="gramStart"/>
      <w:r w:rsidRPr="00F61A4C">
        <w:rPr>
          <w:rFonts w:ascii="Times New Roman" w:hAnsi="Times New Roman"/>
          <w:sz w:val="26"/>
          <w:szCs w:val="26"/>
        </w:rPr>
        <w:t>modernize</w:t>
      </w:r>
      <w:proofErr w:type="gramEnd"/>
      <w:r w:rsidRPr="00F61A4C">
        <w:rPr>
          <w:rFonts w:ascii="Times New Roman" w:hAnsi="Times New Roman"/>
          <w:sz w:val="26"/>
          <w:szCs w:val="26"/>
        </w:rPr>
        <w:t xml:space="preserve"> management systems and processes using an integrated ICT approach.</w:t>
      </w:r>
    </w:p>
    <w:p w:rsidR="00C264D8" w:rsidRPr="00F61A4C" w:rsidRDefault="00C264D8" w:rsidP="00C264D8">
      <w:pPr>
        <w:pStyle w:val="ListParagraph"/>
        <w:ind w:left="1080"/>
        <w:rPr>
          <w:rFonts w:ascii="Times New Roman" w:hAnsi="Times New Roman"/>
          <w:sz w:val="26"/>
          <w:szCs w:val="26"/>
        </w:rPr>
      </w:pPr>
    </w:p>
    <w:p w:rsidR="00C264D8" w:rsidRPr="00F61A4C" w:rsidRDefault="00C264D8" w:rsidP="00492E5B">
      <w:pPr>
        <w:pStyle w:val="ListParagraph"/>
        <w:numPr>
          <w:ilvl w:val="0"/>
          <w:numId w:val="13"/>
        </w:numPr>
        <w:jc w:val="both"/>
        <w:rPr>
          <w:rFonts w:ascii="Times New Roman" w:hAnsi="Times New Roman"/>
          <w:sz w:val="26"/>
          <w:szCs w:val="26"/>
        </w:rPr>
      </w:pPr>
      <w:r w:rsidRPr="00F61A4C">
        <w:rPr>
          <w:rFonts w:ascii="Times New Roman" w:hAnsi="Times New Roman"/>
          <w:sz w:val="26"/>
          <w:szCs w:val="26"/>
        </w:rPr>
        <w:t xml:space="preserve">Financial Performance:  It has become abundantly clear over time that the reliance on government subsidy becomes a </w:t>
      </w:r>
      <w:r w:rsidR="00011BEE">
        <w:rPr>
          <w:rFonts w:ascii="Times New Roman" w:hAnsi="Times New Roman"/>
          <w:sz w:val="26"/>
          <w:szCs w:val="26"/>
        </w:rPr>
        <w:t>major challenge</w:t>
      </w:r>
      <w:r w:rsidRPr="00F61A4C">
        <w:rPr>
          <w:rFonts w:ascii="Times New Roman" w:hAnsi="Times New Roman"/>
          <w:sz w:val="26"/>
          <w:szCs w:val="26"/>
        </w:rPr>
        <w:t>, especially in difficult economic times. The University seeks to rise above the uncertainties of economic expansion and contraction</w:t>
      </w:r>
      <w:r w:rsidR="00492E5B" w:rsidRPr="00F61A4C">
        <w:rPr>
          <w:rFonts w:ascii="Times New Roman" w:hAnsi="Times New Roman"/>
          <w:sz w:val="26"/>
          <w:szCs w:val="26"/>
        </w:rPr>
        <w:t>,</w:t>
      </w:r>
      <w:r w:rsidRPr="00F61A4C">
        <w:rPr>
          <w:rFonts w:ascii="Times New Roman" w:hAnsi="Times New Roman"/>
          <w:sz w:val="26"/>
          <w:szCs w:val="26"/>
        </w:rPr>
        <w:t xml:space="preserve"> to achieve greater financial independence in order to sustain its </w:t>
      </w:r>
      <w:proofErr w:type="spellStart"/>
      <w:r w:rsidRPr="00F61A4C">
        <w:rPr>
          <w:rFonts w:ascii="Times New Roman" w:hAnsi="Times New Roman"/>
          <w:sz w:val="26"/>
          <w:szCs w:val="26"/>
        </w:rPr>
        <w:t>programmes</w:t>
      </w:r>
      <w:proofErr w:type="spellEnd"/>
      <w:r w:rsidRPr="00F61A4C">
        <w:rPr>
          <w:rFonts w:ascii="Times New Roman" w:hAnsi="Times New Roman"/>
          <w:sz w:val="26"/>
          <w:szCs w:val="26"/>
        </w:rPr>
        <w:t xml:space="preserve"> and research, and ultimately shape the University’s future. Significant effort will be made to strengthen the capacity of all colleges to raise funds for research projects as well as position them better to win research contracts. </w:t>
      </w:r>
    </w:p>
    <w:p w:rsidR="00C264D8" w:rsidRPr="00F61A4C" w:rsidRDefault="00C264D8" w:rsidP="00C264D8">
      <w:pPr>
        <w:pStyle w:val="ListParagraph"/>
        <w:ind w:left="1080"/>
        <w:rPr>
          <w:rFonts w:ascii="Times New Roman" w:hAnsi="Times New Roman"/>
          <w:sz w:val="26"/>
          <w:szCs w:val="26"/>
        </w:rPr>
      </w:pPr>
    </w:p>
    <w:p w:rsidR="00C264D8" w:rsidRPr="00F61A4C" w:rsidRDefault="00C264D8" w:rsidP="00492E5B">
      <w:pPr>
        <w:pStyle w:val="ListParagraph"/>
        <w:numPr>
          <w:ilvl w:val="0"/>
          <w:numId w:val="13"/>
        </w:numPr>
        <w:jc w:val="both"/>
        <w:rPr>
          <w:rFonts w:ascii="Times New Roman" w:hAnsi="Times New Roman"/>
          <w:sz w:val="26"/>
          <w:szCs w:val="26"/>
        </w:rPr>
      </w:pPr>
      <w:r w:rsidRPr="00F61A4C">
        <w:rPr>
          <w:rFonts w:ascii="Times New Roman" w:hAnsi="Times New Roman"/>
          <w:sz w:val="26"/>
          <w:szCs w:val="26"/>
        </w:rPr>
        <w:t xml:space="preserve">Asset Management: The University intends to undertake systematic expansion and rehabilitation projects in the areas of health care facilities, the construction of multi-purpose buildings, offices and lecture halls, as well as residential accommodation and social spaces. The expected growth resulting from these initiatives of the University requires that proper direction is established to safeguard University owned assets and investments. The University owns a significant amount of land and property beyond the traditional physical boundaries of the University, and these must be properly accounted for and managed to ensure effective integration into the expansion plan. Later on in my speech, I will touch on one initiative to be introduced; the </w:t>
      </w:r>
      <w:proofErr w:type="spellStart"/>
      <w:r w:rsidRPr="00F61A4C">
        <w:rPr>
          <w:rFonts w:ascii="Times New Roman" w:hAnsi="Times New Roman"/>
          <w:sz w:val="26"/>
          <w:szCs w:val="26"/>
        </w:rPr>
        <w:t>Legon</w:t>
      </w:r>
      <w:proofErr w:type="spellEnd"/>
      <w:r w:rsidRPr="00F61A4C">
        <w:rPr>
          <w:rFonts w:ascii="Times New Roman" w:hAnsi="Times New Roman"/>
          <w:sz w:val="26"/>
          <w:szCs w:val="26"/>
        </w:rPr>
        <w:t xml:space="preserve"> City Project</w:t>
      </w:r>
    </w:p>
    <w:p w:rsidR="00C264D8" w:rsidRPr="00F61A4C" w:rsidRDefault="00C264D8" w:rsidP="00492E5B">
      <w:pPr>
        <w:pStyle w:val="ListParagraph"/>
        <w:ind w:left="1080"/>
        <w:jc w:val="both"/>
        <w:rPr>
          <w:rFonts w:ascii="Times New Roman" w:hAnsi="Times New Roman"/>
          <w:sz w:val="26"/>
          <w:szCs w:val="26"/>
        </w:rPr>
      </w:pPr>
    </w:p>
    <w:p w:rsidR="00C264D8" w:rsidRPr="00F61A4C" w:rsidRDefault="00C264D8" w:rsidP="00F35774">
      <w:pPr>
        <w:pStyle w:val="ListParagraph"/>
        <w:numPr>
          <w:ilvl w:val="0"/>
          <w:numId w:val="13"/>
        </w:numPr>
        <w:jc w:val="both"/>
        <w:rPr>
          <w:rFonts w:ascii="Times New Roman" w:hAnsi="Times New Roman"/>
          <w:sz w:val="26"/>
          <w:szCs w:val="26"/>
        </w:rPr>
      </w:pPr>
      <w:r w:rsidRPr="00F61A4C">
        <w:rPr>
          <w:rFonts w:ascii="Times New Roman" w:hAnsi="Times New Roman"/>
          <w:sz w:val="26"/>
          <w:szCs w:val="26"/>
        </w:rPr>
        <w:t xml:space="preserve">Monitoring and Evaluation: The University constantly navigates through a complex network of activities and </w:t>
      </w:r>
      <w:proofErr w:type="spellStart"/>
      <w:r w:rsidRPr="00F61A4C">
        <w:rPr>
          <w:rFonts w:ascii="Times New Roman" w:hAnsi="Times New Roman"/>
          <w:sz w:val="26"/>
          <w:szCs w:val="26"/>
        </w:rPr>
        <w:t>programmes</w:t>
      </w:r>
      <w:proofErr w:type="spellEnd"/>
      <w:r w:rsidRPr="00F61A4C">
        <w:rPr>
          <w:rFonts w:ascii="Times New Roman" w:hAnsi="Times New Roman"/>
          <w:sz w:val="26"/>
          <w:szCs w:val="26"/>
        </w:rPr>
        <w:t xml:space="preserve"> to sustain its relevance. However, the outcomes of these activities are only as good as the ability to measure them, report on them, and act on them. It is imperative that the University develops a concise approach to ensure that valid, reliable and useful measures of its performance are made readily available and used to support the implementation and management of its strategy, institutional </w:t>
      </w:r>
      <w:r w:rsidRPr="00F61A4C">
        <w:rPr>
          <w:rFonts w:ascii="Times New Roman" w:hAnsi="Times New Roman"/>
          <w:sz w:val="26"/>
          <w:szCs w:val="26"/>
        </w:rPr>
        <w:lastRenderedPageBreak/>
        <w:t xml:space="preserve">learning, improvement in </w:t>
      </w:r>
      <w:proofErr w:type="spellStart"/>
      <w:r w:rsidRPr="00F61A4C">
        <w:rPr>
          <w:rFonts w:ascii="Times New Roman" w:hAnsi="Times New Roman"/>
          <w:sz w:val="26"/>
          <w:szCs w:val="26"/>
        </w:rPr>
        <w:t>programmes</w:t>
      </w:r>
      <w:proofErr w:type="spellEnd"/>
      <w:r w:rsidRPr="00F61A4C">
        <w:rPr>
          <w:rFonts w:ascii="Times New Roman" w:hAnsi="Times New Roman"/>
          <w:sz w:val="26"/>
          <w:szCs w:val="26"/>
        </w:rPr>
        <w:t>, mitigati</w:t>
      </w:r>
      <w:r w:rsidR="00492E5B" w:rsidRPr="00F61A4C">
        <w:rPr>
          <w:rFonts w:ascii="Times New Roman" w:hAnsi="Times New Roman"/>
          <w:sz w:val="26"/>
          <w:szCs w:val="26"/>
        </w:rPr>
        <w:t>on</w:t>
      </w:r>
      <w:r w:rsidRPr="00F61A4C">
        <w:rPr>
          <w:rFonts w:ascii="Times New Roman" w:hAnsi="Times New Roman"/>
          <w:sz w:val="26"/>
          <w:szCs w:val="26"/>
        </w:rPr>
        <w:t xml:space="preserve"> of risks and consistent reporting on performance.</w:t>
      </w:r>
    </w:p>
    <w:p w:rsidR="00C264D8" w:rsidRPr="00F61A4C" w:rsidRDefault="00C264D8" w:rsidP="00F35774">
      <w:pPr>
        <w:pStyle w:val="ListParagraph"/>
        <w:ind w:left="1080"/>
        <w:jc w:val="both"/>
        <w:rPr>
          <w:rFonts w:ascii="Times New Roman" w:hAnsi="Times New Roman"/>
          <w:sz w:val="26"/>
          <w:szCs w:val="26"/>
        </w:rPr>
      </w:pPr>
    </w:p>
    <w:p w:rsidR="00C264D8" w:rsidRPr="00F61A4C" w:rsidRDefault="00C264D8" w:rsidP="00F35774">
      <w:pPr>
        <w:pStyle w:val="ListParagraph"/>
        <w:ind w:left="1080"/>
        <w:jc w:val="both"/>
        <w:rPr>
          <w:rFonts w:ascii="Times New Roman" w:hAnsi="Times New Roman"/>
          <w:sz w:val="26"/>
          <w:szCs w:val="26"/>
        </w:rPr>
      </w:pPr>
      <w:r w:rsidRPr="00F61A4C">
        <w:rPr>
          <w:rFonts w:ascii="Times New Roman" w:hAnsi="Times New Roman"/>
          <w:sz w:val="26"/>
          <w:szCs w:val="26"/>
        </w:rPr>
        <w:t>Our key strategic objectives are therefore to create a robust institutional research function; build a strong quality assurance culture and develop and implement an effective framework for staff performance management.</w:t>
      </w:r>
    </w:p>
    <w:p w:rsidR="00C264D8" w:rsidRPr="00F61A4C" w:rsidRDefault="00C264D8" w:rsidP="00F35774">
      <w:pPr>
        <w:pStyle w:val="ListParagraph"/>
        <w:ind w:left="1080"/>
        <w:jc w:val="both"/>
        <w:rPr>
          <w:rFonts w:ascii="Times New Roman" w:hAnsi="Times New Roman"/>
          <w:sz w:val="26"/>
          <w:szCs w:val="26"/>
        </w:rPr>
      </w:pPr>
    </w:p>
    <w:p w:rsidR="00C264D8" w:rsidRPr="00F61A4C" w:rsidRDefault="00C264D8" w:rsidP="00F35774">
      <w:pPr>
        <w:pStyle w:val="ListParagraph"/>
        <w:numPr>
          <w:ilvl w:val="0"/>
          <w:numId w:val="13"/>
        </w:numPr>
        <w:jc w:val="both"/>
        <w:rPr>
          <w:rFonts w:ascii="Times New Roman" w:hAnsi="Times New Roman"/>
          <w:sz w:val="26"/>
          <w:szCs w:val="26"/>
        </w:rPr>
      </w:pPr>
      <w:r w:rsidRPr="00F61A4C">
        <w:rPr>
          <w:rFonts w:ascii="Times New Roman" w:hAnsi="Times New Roman"/>
          <w:sz w:val="26"/>
          <w:szCs w:val="26"/>
        </w:rPr>
        <w:t>Build stakeholder confidence in the capabi</w:t>
      </w:r>
      <w:r w:rsidR="00492E5B" w:rsidRPr="00F61A4C">
        <w:rPr>
          <w:rFonts w:ascii="Times New Roman" w:hAnsi="Times New Roman"/>
          <w:sz w:val="26"/>
          <w:szCs w:val="26"/>
        </w:rPr>
        <w:t>lities of the University:</w:t>
      </w:r>
    </w:p>
    <w:p w:rsidR="00C264D8" w:rsidRPr="00F61A4C" w:rsidRDefault="00C264D8" w:rsidP="00F35774">
      <w:pPr>
        <w:pStyle w:val="ListParagraph"/>
        <w:ind w:left="1080"/>
        <w:jc w:val="both"/>
        <w:rPr>
          <w:rFonts w:ascii="Times New Roman" w:hAnsi="Times New Roman"/>
          <w:sz w:val="26"/>
          <w:szCs w:val="26"/>
        </w:rPr>
      </w:pPr>
      <w:r w:rsidRPr="00F61A4C">
        <w:rPr>
          <w:rFonts w:ascii="Times New Roman" w:hAnsi="Times New Roman"/>
          <w:sz w:val="26"/>
          <w:szCs w:val="26"/>
        </w:rPr>
        <w:t>The key to building stakeholder confidence in the University’s capabilities lies in the perceptions of the credibility and impact of our results and outputs both nationally and internationally. This will be demonstrated in the number of references to research publications, endorsements and support by a wider alumni community</w:t>
      </w:r>
      <w:r w:rsidR="00492E5B" w:rsidRPr="00F61A4C">
        <w:rPr>
          <w:rFonts w:ascii="Times New Roman" w:hAnsi="Times New Roman"/>
          <w:sz w:val="26"/>
          <w:szCs w:val="26"/>
        </w:rPr>
        <w:t>,</w:t>
      </w:r>
      <w:r w:rsidRPr="00F61A4C">
        <w:rPr>
          <w:rFonts w:ascii="Times New Roman" w:hAnsi="Times New Roman"/>
          <w:sz w:val="26"/>
          <w:szCs w:val="26"/>
        </w:rPr>
        <w:t xml:space="preserve"> as well </w:t>
      </w:r>
      <w:r w:rsidR="00492E5B" w:rsidRPr="00F61A4C">
        <w:rPr>
          <w:rFonts w:ascii="Times New Roman" w:hAnsi="Times New Roman"/>
          <w:sz w:val="26"/>
          <w:szCs w:val="26"/>
        </w:rPr>
        <w:t xml:space="preserve">as </w:t>
      </w:r>
      <w:r w:rsidRPr="00F61A4C">
        <w:rPr>
          <w:rFonts w:ascii="Times New Roman" w:hAnsi="Times New Roman"/>
          <w:sz w:val="26"/>
          <w:szCs w:val="26"/>
        </w:rPr>
        <w:t xml:space="preserve">improvements in our international ranking globally. The University will integrate the knowledge derived from its research with a strong public engagement focus to demonstrate an unwavering resolve to act in the interest of public good. </w:t>
      </w:r>
    </w:p>
    <w:p w:rsidR="00C264D8" w:rsidRPr="00F61A4C" w:rsidRDefault="00C264D8" w:rsidP="00F35774">
      <w:pPr>
        <w:pStyle w:val="ListParagraph"/>
        <w:ind w:left="1080"/>
        <w:jc w:val="both"/>
        <w:rPr>
          <w:rFonts w:ascii="Times New Roman" w:hAnsi="Times New Roman"/>
          <w:sz w:val="26"/>
          <w:szCs w:val="26"/>
        </w:rPr>
      </w:pPr>
    </w:p>
    <w:p w:rsidR="00C264D8" w:rsidRPr="00F61A4C" w:rsidRDefault="00C264D8" w:rsidP="00F35774">
      <w:pPr>
        <w:pStyle w:val="ListParagraph"/>
        <w:ind w:left="1080"/>
        <w:jc w:val="both"/>
        <w:rPr>
          <w:rFonts w:ascii="Times New Roman" w:hAnsi="Times New Roman"/>
          <w:sz w:val="26"/>
          <w:szCs w:val="26"/>
        </w:rPr>
      </w:pPr>
      <w:r w:rsidRPr="00F61A4C">
        <w:rPr>
          <w:rFonts w:ascii="Times New Roman" w:hAnsi="Times New Roman"/>
          <w:sz w:val="26"/>
          <w:szCs w:val="26"/>
        </w:rPr>
        <w:t xml:space="preserve">The University </w:t>
      </w:r>
      <w:r w:rsidR="00492E5B" w:rsidRPr="00F61A4C">
        <w:rPr>
          <w:rFonts w:ascii="Times New Roman" w:hAnsi="Times New Roman"/>
          <w:sz w:val="26"/>
          <w:szCs w:val="26"/>
        </w:rPr>
        <w:t xml:space="preserve">is in the process of </w:t>
      </w:r>
      <w:r w:rsidRPr="00F61A4C">
        <w:rPr>
          <w:rFonts w:ascii="Times New Roman" w:hAnsi="Times New Roman"/>
          <w:sz w:val="26"/>
          <w:szCs w:val="26"/>
        </w:rPr>
        <w:t>develop</w:t>
      </w:r>
      <w:r w:rsidR="00492E5B" w:rsidRPr="00F61A4C">
        <w:rPr>
          <w:rFonts w:ascii="Times New Roman" w:hAnsi="Times New Roman"/>
          <w:sz w:val="26"/>
          <w:szCs w:val="26"/>
        </w:rPr>
        <w:t>ing</w:t>
      </w:r>
      <w:r w:rsidRPr="00F61A4C">
        <w:rPr>
          <w:rFonts w:ascii="Times New Roman" w:hAnsi="Times New Roman"/>
          <w:sz w:val="26"/>
          <w:szCs w:val="26"/>
        </w:rPr>
        <w:t xml:space="preserve"> a clear strategic Marketing and Communications plan and policy with a focus on properly managing all of the University’s brand assets. These will be achieved through developing a conscious plan of public engagement that is aligned with the research ambitions of the university; promoting stronger collaboration between the </w:t>
      </w:r>
      <w:r w:rsidR="00492E5B" w:rsidRPr="00F61A4C">
        <w:rPr>
          <w:rFonts w:ascii="Times New Roman" w:hAnsi="Times New Roman"/>
          <w:sz w:val="26"/>
          <w:szCs w:val="26"/>
        </w:rPr>
        <w:t>U</w:t>
      </w:r>
      <w:r w:rsidRPr="00F61A4C">
        <w:rPr>
          <w:rFonts w:ascii="Times New Roman" w:hAnsi="Times New Roman"/>
          <w:sz w:val="26"/>
          <w:szCs w:val="26"/>
        </w:rPr>
        <w:t>niversity and its key stakeholders; and strengthening collaboration with top-tier international research universities.</w:t>
      </w:r>
    </w:p>
    <w:p w:rsidR="00C264D8" w:rsidRPr="00F61A4C" w:rsidRDefault="00C264D8" w:rsidP="00F35774">
      <w:pPr>
        <w:pStyle w:val="Default"/>
        <w:spacing w:line="360" w:lineRule="auto"/>
        <w:jc w:val="both"/>
        <w:rPr>
          <w:rFonts w:ascii="Times New Roman" w:hAnsi="Times New Roman" w:cs="Times New Roman"/>
          <w:sz w:val="26"/>
          <w:szCs w:val="26"/>
        </w:rPr>
      </w:pPr>
      <w:r w:rsidRPr="00F61A4C">
        <w:rPr>
          <w:rFonts w:ascii="Times New Roman" w:hAnsi="Times New Roman" w:cs="Times New Roman"/>
          <w:sz w:val="26"/>
          <w:szCs w:val="26"/>
        </w:rPr>
        <w:t>Major pillars of the strategy over the plan period will be to:</w:t>
      </w:r>
    </w:p>
    <w:p w:rsidR="00C264D8" w:rsidRPr="00F61A4C" w:rsidRDefault="00C264D8" w:rsidP="00C264D8">
      <w:pPr>
        <w:pStyle w:val="Default"/>
        <w:rPr>
          <w:rFonts w:ascii="Times New Roman" w:hAnsi="Times New Roman" w:cs="Times New Roman"/>
          <w:sz w:val="26"/>
          <w:szCs w:val="26"/>
        </w:rPr>
      </w:pPr>
    </w:p>
    <w:p w:rsidR="00C264D8" w:rsidRPr="00F61A4C" w:rsidRDefault="00C264D8" w:rsidP="00C264D8">
      <w:pPr>
        <w:pStyle w:val="Default"/>
        <w:numPr>
          <w:ilvl w:val="0"/>
          <w:numId w:val="16"/>
        </w:numPr>
        <w:spacing w:after="250"/>
        <w:jc w:val="both"/>
        <w:rPr>
          <w:rFonts w:ascii="Times New Roman" w:hAnsi="Times New Roman" w:cs="Times New Roman"/>
          <w:sz w:val="26"/>
          <w:szCs w:val="26"/>
        </w:rPr>
      </w:pPr>
      <w:r w:rsidRPr="00F61A4C">
        <w:rPr>
          <w:rFonts w:ascii="Times New Roman" w:hAnsi="Times New Roman" w:cs="Times New Roman"/>
          <w:sz w:val="26"/>
          <w:szCs w:val="26"/>
        </w:rPr>
        <w:t>Grow the numbers of graduate students, especially at the PhD level, to ensure a ratio of 50:50 by the end of the plan period</w:t>
      </w:r>
      <w:r w:rsidR="00492E5B" w:rsidRPr="00F61A4C">
        <w:rPr>
          <w:rFonts w:ascii="Times New Roman" w:hAnsi="Times New Roman" w:cs="Times New Roman"/>
          <w:sz w:val="26"/>
          <w:szCs w:val="26"/>
        </w:rPr>
        <w:t>;</w:t>
      </w:r>
    </w:p>
    <w:p w:rsidR="00C264D8" w:rsidRPr="00F61A4C" w:rsidRDefault="00C264D8" w:rsidP="00C264D8">
      <w:pPr>
        <w:pStyle w:val="Default"/>
        <w:numPr>
          <w:ilvl w:val="0"/>
          <w:numId w:val="17"/>
        </w:numPr>
        <w:spacing w:after="250"/>
        <w:jc w:val="both"/>
        <w:rPr>
          <w:rFonts w:ascii="Times New Roman" w:hAnsi="Times New Roman" w:cs="Times New Roman"/>
          <w:sz w:val="26"/>
          <w:szCs w:val="26"/>
        </w:rPr>
      </w:pPr>
      <w:r w:rsidRPr="00F61A4C">
        <w:rPr>
          <w:rFonts w:ascii="Times New Roman" w:hAnsi="Times New Roman" w:cs="Times New Roman"/>
          <w:sz w:val="26"/>
          <w:szCs w:val="26"/>
        </w:rPr>
        <w:t>Maintain a total number of regular residential students at not more than 35,000</w:t>
      </w:r>
      <w:r w:rsidR="00492E5B" w:rsidRPr="00F61A4C">
        <w:rPr>
          <w:rFonts w:ascii="Times New Roman" w:hAnsi="Times New Roman" w:cs="Times New Roman"/>
          <w:sz w:val="26"/>
          <w:szCs w:val="26"/>
        </w:rPr>
        <w:t>;</w:t>
      </w:r>
    </w:p>
    <w:p w:rsidR="00C264D8" w:rsidRPr="00F61A4C" w:rsidRDefault="00C264D8" w:rsidP="00C264D8">
      <w:pPr>
        <w:pStyle w:val="Default"/>
        <w:numPr>
          <w:ilvl w:val="0"/>
          <w:numId w:val="17"/>
        </w:numPr>
        <w:spacing w:after="250"/>
        <w:jc w:val="both"/>
        <w:rPr>
          <w:rFonts w:ascii="Times New Roman" w:hAnsi="Times New Roman" w:cs="Times New Roman"/>
          <w:sz w:val="26"/>
          <w:szCs w:val="26"/>
        </w:rPr>
      </w:pPr>
      <w:r w:rsidRPr="00F61A4C">
        <w:rPr>
          <w:rFonts w:ascii="Times New Roman" w:hAnsi="Times New Roman" w:cs="Times New Roman"/>
          <w:sz w:val="26"/>
          <w:szCs w:val="26"/>
        </w:rPr>
        <w:t>Expand the total number of Distance Education and Accra City Campus students to not more than 20,000</w:t>
      </w:r>
      <w:r w:rsidR="00492E5B" w:rsidRPr="00F61A4C">
        <w:rPr>
          <w:rFonts w:ascii="Times New Roman" w:hAnsi="Times New Roman" w:cs="Times New Roman"/>
          <w:sz w:val="26"/>
          <w:szCs w:val="26"/>
        </w:rPr>
        <w:t>;</w:t>
      </w:r>
    </w:p>
    <w:p w:rsidR="00C264D8" w:rsidRPr="00F61A4C" w:rsidRDefault="00C264D8" w:rsidP="00C264D8">
      <w:pPr>
        <w:pStyle w:val="Default"/>
        <w:numPr>
          <w:ilvl w:val="0"/>
          <w:numId w:val="17"/>
        </w:numPr>
        <w:spacing w:after="250"/>
        <w:jc w:val="both"/>
        <w:rPr>
          <w:rFonts w:ascii="Times New Roman" w:hAnsi="Times New Roman" w:cs="Times New Roman"/>
          <w:sz w:val="26"/>
          <w:szCs w:val="26"/>
        </w:rPr>
      </w:pPr>
      <w:r w:rsidRPr="00F61A4C">
        <w:rPr>
          <w:rFonts w:ascii="Times New Roman" w:hAnsi="Times New Roman" w:cs="Times New Roman"/>
          <w:sz w:val="26"/>
          <w:szCs w:val="26"/>
        </w:rPr>
        <w:t>Expand significantly the number of faculty to ensure a decent teacher: student ratio in conformity with national norms and standards</w:t>
      </w:r>
      <w:r w:rsidR="00492E5B" w:rsidRPr="00F61A4C">
        <w:rPr>
          <w:rFonts w:ascii="Times New Roman" w:hAnsi="Times New Roman" w:cs="Times New Roman"/>
          <w:sz w:val="26"/>
          <w:szCs w:val="26"/>
        </w:rPr>
        <w:t>; and</w:t>
      </w:r>
    </w:p>
    <w:p w:rsidR="00C264D8" w:rsidRPr="00F61A4C" w:rsidRDefault="00C264D8" w:rsidP="00492E5B">
      <w:pPr>
        <w:pStyle w:val="Default"/>
        <w:numPr>
          <w:ilvl w:val="0"/>
          <w:numId w:val="17"/>
        </w:numPr>
        <w:jc w:val="both"/>
        <w:rPr>
          <w:rFonts w:ascii="Times New Roman" w:hAnsi="Times New Roman" w:cs="Times New Roman"/>
          <w:sz w:val="26"/>
          <w:szCs w:val="26"/>
        </w:rPr>
      </w:pPr>
      <w:r w:rsidRPr="00F61A4C">
        <w:rPr>
          <w:rFonts w:ascii="Times New Roman" w:hAnsi="Times New Roman" w:cs="Times New Roman"/>
          <w:sz w:val="26"/>
          <w:szCs w:val="26"/>
        </w:rPr>
        <w:t xml:space="preserve">Equip all colleges and their constituent units to develop a strong research focus reflected in their incentive structures. </w:t>
      </w:r>
    </w:p>
    <w:p w:rsidR="00492E5B" w:rsidRPr="00F61A4C" w:rsidRDefault="00492E5B" w:rsidP="00492E5B">
      <w:pPr>
        <w:pStyle w:val="Default"/>
        <w:ind w:left="720"/>
        <w:jc w:val="both"/>
        <w:rPr>
          <w:rFonts w:ascii="Times New Roman" w:hAnsi="Times New Roman" w:cs="Times New Roman"/>
          <w:sz w:val="26"/>
          <w:szCs w:val="26"/>
        </w:rPr>
      </w:pPr>
    </w:p>
    <w:p w:rsidR="00C264D8" w:rsidRPr="00F61A4C" w:rsidRDefault="00C264D8" w:rsidP="00C264D8">
      <w:pPr>
        <w:spacing w:line="276" w:lineRule="auto"/>
        <w:jc w:val="both"/>
        <w:rPr>
          <w:rFonts w:ascii="Times New Roman" w:hAnsi="Times New Roman"/>
          <w:sz w:val="26"/>
          <w:szCs w:val="26"/>
        </w:rPr>
      </w:pPr>
      <w:r w:rsidRPr="00F61A4C">
        <w:rPr>
          <w:rFonts w:ascii="Times New Roman" w:hAnsi="Times New Roman"/>
          <w:sz w:val="26"/>
          <w:szCs w:val="26"/>
        </w:rPr>
        <w:lastRenderedPageBreak/>
        <w:t xml:space="preserve">Each of the strategic priorities has a set of strategic objectives and key performance indicators. Each unit of the University has its own strategic plan and objectives, which fit into the overall vision, and I count on the support of all members of the University of Ghana community to enable us meet our goals. </w:t>
      </w:r>
    </w:p>
    <w:p w:rsidR="00C264D8" w:rsidRPr="00F61A4C" w:rsidRDefault="00C264D8" w:rsidP="00C264D8">
      <w:pPr>
        <w:spacing w:line="276" w:lineRule="auto"/>
        <w:jc w:val="both"/>
        <w:rPr>
          <w:rFonts w:ascii="Times New Roman" w:hAnsi="Times New Roman"/>
          <w:sz w:val="26"/>
          <w:szCs w:val="26"/>
        </w:rPr>
      </w:pPr>
      <w:r w:rsidRPr="00F61A4C">
        <w:rPr>
          <w:rFonts w:ascii="Times New Roman" w:hAnsi="Times New Roman"/>
          <w:sz w:val="26"/>
          <w:szCs w:val="26"/>
        </w:rPr>
        <w:t xml:space="preserve">The strategic plan will be subjected to </w:t>
      </w:r>
      <w:r w:rsidR="00492E5B" w:rsidRPr="00F61A4C">
        <w:rPr>
          <w:rFonts w:ascii="Times New Roman" w:hAnsi="Times New Roman"/>
          <w:sz w:val="26"/>
          <w:szCs w:val="26"/>
        </w:rPr>
        <w:t>periodic</w:t>
      </w:r>
      <w:r w:rsidRPr="00F61A4C">
        <w:rPr>
          <w:rFonts w:ascii="Times New Roman" w:hAnsi="Times New Roman"/>
          <w:sz w:val="26"/>
          <w:szCs w:val="26"/>
        </w:rPr>
        <w:t xml:space="preserve">, </w:t>
      </w:r>
      <w:r w:rsidR="00492E5B" w:rsidRPr="00F61A4C">
        <w:rPr>
          <w:rFonts w:ascii="Times New Roman" w:hAnsi="Times New Roman"/>
          <w:sz w:val="26"/>
          <w:szCs w:val="26"/>
        </w:rPr>
        <w:t xml:space="preserve">rigorous and </w:t>
      </w:r>
      <w:r w:rsidRPr="00F61A4C">
        <w:rPr>
          <w:rFonts w:ascii="Times New Roman" w:hAnsi="Times New Roman"/>
          <w:sz w:val="26"/>
          <w:szCs w:val="26"/>
        </w:rPr>
        <w:t xml:space="preserve">objective review to establish its impact and maintain its relevance.  We are convinced that the process of detailed analysis and internal discussion that we have undergone, stands us in good stead to exercise strong influence over our future. By focusing on our strategic priorities, we will prove to ourselves that we are truly on our way towards becoming a World Class University. </w:t>
      </w:r>
    </w:p>
    <w:p w:rsidR="00713B9A" w:rsidRPr="00F61A4C" w:rsidRDefault="00713B9A" w:rsidP="00292614">
      <w:pPr>
        <w:widowControl w:val="0"/>
        <w:snapToGrid w:val="0"/>
        <w:jc w:val="both"/>
        <w:rPr>
          <w:rFonts w:ascii="Times New Roman" w:hAnsi="Times New Roman"/>
          <w:b/>
          <w:sz w:val="26"/>
          <w:szCs w:val="26"/>
          <w:u w:val="single"/>
        </w:rPr>
      </w:pPr>
      <w:r w:rsidRPr="00F61A4C">
        <w:rPr>
          <w:rFonts w:ascii="Times New Roman" w:hAnsi="Times New Roman"/>
          <w:b/>
          <w:sz w:val="26"/>
          <w:szCs w:val="26"/>
          <w:u w:val="single"/>
        </w:rPr>
        <w:t>Research at the University of Ghana</w:t>
      </w:r>
    </w:p>
    <w:p w:rsidR="00413544" w:rsidRPr="00F61A4C" w:rsidRDefault="00413544" w:rsidP="00492E5B">
      <w:pPr>
        <w:spacing w:after="0" w:line="240" w:lineRule="auto"/>
        <w:jc w:val="both"/>
        <w:rPr>
          <w:rFonts w:ascii="Times New Roman" w:eastAsia="Times New Roman" w:hAnsi="Times New Roman"/>
          <w:sz w:val="26"/>
          <w:szCs w:val="26"/>
          <w:lang w:eastAsia="en-GB"/>
        </w:rPr>
      </w:pPr>
      <w:r w:rsidRPr="00F61A4C">
        <w:rPr>
          <w:rFonts w:ascii="Times New Roman" w:eastAsia="Times New Roman" w:hAnsi="Times New Roman"/>
          <w:sz w:val="26"/>
          <w:szCs w:val="26"/>
          <w:lang w:eastAsia="en-GB"/>
        </w:rPr>
        <w:t xml:space="preserve">The University is committed to re-defining itself as a research-driven institution and actively encourages </w:t>
      </w:r>
      <w:r w:rsidR="000667F9" w:rsidRPr="00F61A4C">
        <w:rPr>
          <w:rFonts w:ascii="Times New Roman" w:eastAsia="Times New Roman" w:hAnsi="Times New Roman"/>
          <w:sz w:val="26"/>
          <w:szCs w:val="26"/>
          <w:lang w:eastAsia="en-GB"/>
        </w:rPr>
        <w:t xml:space="preserve">faculty </w:t>
      </w:r>
      <w:r w:rsidRPr="00F61A4C">
        <w:rPr>
          <w:rFonts w:ascii="Times New Roman" w:eastAsia="Times New Roman" w:hAnsi="Times New Roman"/>
          <w:sz w:val="26"/>
          <w:szCs w:val="26"/>
          <w:lang w:eastAsia="en-GB"/>
        </w:rPr>
        <w:t xml:space="preserve">to engage in research activities. Toward this end, starting from the 2008-2009 academic year, a portion of the University's annual budget has been earmarked to </w:t>
      </w:r>
      <w:r w:rsidR="0033066D" w:rsidRPr="00F61A4C">
        <w:rPr>
          <w:rFonts w:ascii="Times New Roman" w:hAnsi="Times New Roman"/>
          <w:sz w:val="26"/>
          <w:szCs w:val="26"/>
        </w:rPr>
        <w:t>facilitate</w:t>
      </w:r>
      <w:r w:rsidR="00011BEE">
        <w:rPr>
          <w:rFonts w:ascii="Times New Roman" w:hAnsi="Times New Roman"/>
          <w:sz w:val="26"/>
          <w:szCs w:val="26"/>
        </w:rPr>
        <w:t xml:space="preserve"> </w:t>
      </w:r>
      <w:r w:rsidRPr="00F61A4C">
        <w:rPr>
          <w:rFonts w:ascii="Times New Roman" w:eastAsia="Times New Roman" w:hAnsi="Times New Roman"/>
          <w:sz w:val="26"/>
          <w:szCs w:val="26"/>
          <w:lang w:eastAsia="en-GB"/>
        </w:rPr>
        <w:t xml:space="preserve">and promote cutting edge research. </w:t>
      </w:r>
    </w:p>
    <w:p w:rsidR="00660011" w:rsidRPr="00F61A4C" w:rsidRDefault="00660011" w:rsidP="00492E5B">
      <w:pPr>
        <w:spacing w:before="100" w:beforeAutospacing="1" w:after="100" w:afterAutospacing="1" w:line="240" w:lineRule="auto"/>
        <w:jc w:val="both"/>
        <w:rPr>
          <w:rFonts w:ascii="Times New Roman" w:eastAsia="Times New Roman" w:hAnsi="Times New Roman"/>
          <w:sz w:val="26"/>
          <w:szCs w:val="26"/>
          <w:lang w:eastAsia="en-GB"/>
        </w:rPr>
      </w:pPr>
      <w:r w:rsidRPr="00F61A4C">
        <w:rPr>
          <w:rFonts w:ascii="Times New Roman" w:eastAsia="Times New Roman" w:hAnsi="Times New Roman"/>
          <w:sz w:val="26"/>
          <w:szCs w:val="26"/>
          <w:lang w:eastAsia="en-GB"/>
        </w:rPr>
        <w:t>It is the expectation that the University will be able to fund projects that are capable of addressing pressing national and developmental issues and offer recommendations that w</w:t>
      </w:r>
      <w:r w:rsidR="00052960" w:rsidRPr="00F61A4C">
        <w:rPr>
          <w:rFonts w:ascii="Times New Roman" w:eastAsia="Times New Roman" w:hAnsi="Times New Roman"/>
          <w:sz w:val="26"/>
          <w:szCs w:val="26"/>
          <w:lang w:eastAsia="en-GB"/>
        </w:rPr>
        <w:t xml:space="preserve">ill </w:t>
      </w:r>
      <w:r w:rsidRPr="00F61A4C">
        <w:rPr>
          <w:rFonts w:ascii="Times New Roman" w:eastAsia="Times New Roman" w:hAnsi="Times New Roman"/>
          <w:sz w:val="26"/>
          <w:szCs w:val="26"/>
          <w:lang w:eastAsia="en-GB"/>
        </w:rPr>
        <w:t>be relevant to policy makers and stake holders.</w:t>
      </w:r>
    </w:p>
    <w:p w:rsidR="0033066D" w:rsidRPr="00F61A4C" w:rsidRDefault="00E94B6A" w:rsidP="00492E5B">
      <w:pPr>
        <w:pStyle w:val="NormalWeb"/>
        <w:jc w:val="both"/>
        <w:rPr>
          <w:rStyle w:val="Strong"/>
          <w:b w:val="0"/>
          <w:sz w:val="26"/>
          <w:szCs w:val="26"/>
        </w:rPr>
      </w:pPr>
      <w:r w:rsidRPr="00F61A4C">
        <w:rPr>
          <w:rStyle w:val="Strong"/>
          <w:b w:val="0"/>
          <w:sz w:val="26"/>
          <w:szCs w:val="26"/>
        </w:rPr>
        <w:t>The m</w:t>
      </w:r>
      <w:r w:rsidR="0033066D" w:rsidRPr="00F61A4C">
        <w:rPr>
          <w:rStyle w:val="Strong"/>
          <w:b w:val="0"/>
          <w:sz w:val="26"/>
          <w:szCs w:val="26"/>
        </w:rPr>
        <w:t xml:space="preserve">ajor modes of financing research </w:t>
      </w:r>
      <w:r w:rsidRPr="00F61A4C">
        <w:rPr>
          <w:rStyle w:val="Strong"/>
          <w:b w:val="0"/>
          <w:sz w:val="26"/>
          <w:szCs w:val="26"/>
        </w:rPr>
        <w:t xml:space="preserve">in the University </w:t>
      </w:r>
      <w:r w:rsidR="0033066D" w:rsidRPr="00F61A4C">
        <w:rPr>
          <w:rStyle w:val="Strong"/>
          <w:b w:val="0"/>
          <w:sz w:val="26"/>
          <w:szCs w:val="26"/>
        </w:rPr>
        <w:t>are UG Research Grants</w:t>
      </w:r>
      <w:r w:rsidRPr="00F61A4C">
        <w:rPr>
          <w:rStyle w:val="Strong"/>
          <w:b w:val="0"/>
          <w:sz w:val="26"/>
          <w:szCs w:val="26"/>
        </w:rPr>
        <w:t xml:space="preserve">, Conference </w:t>
      </w:r>
      <w:r w:rsidR="0036417A" w:rsidRPr="00F61A4C">
        <w:rPr>
          <w:rStyle w:val="Strong"/>
          <w:b w:val="0"/>
          <w:sz w:val="26"/>
          <w:szCs w:val="26"/>
        </w:rPr>
        <w:t>G</w:t>
      </w:r>
      <w:r w:rsidRPr="00F61A4C">
        <w:rPr>
          <w:rStyle w:val="Strong"/>
          <w:b w:val="0"/>
          <w:sz w:val="26"/>
          <w:szCs w:val="26"/>
        </w:rPr>
        <w:t>rants</w:t>
      </w:r>
      <w:r w:rsidR="0033066D" w:rsidRPr="00F61A4C">
        <w:rPr>
          <w:rStyle w:val="Strong"/>
          <w:b w:val="0"/>
          <w:sz w:val="26"/>
          <w:szCs w:val="26"/>
        </w:rPr>
        <w:t xml:space="preserve"> and Faculty Development Grants</w:t>
      </w:r>
    </w:p>
    <w:p w:rsidR="00E94B6A" w:rsidRPr="00F61A4C" w:rsidRDefault="00E94B6A" w:rsidP="00492E5B">
      <w:pPr>
        <w:pStyle w:val="NormalWeb"/>
        <w:jc w:val="both"/>
        <w:rPr>
          <w:rStyle w:val="Emphasis"/>
          <w:rFonts w:eastAsiaTheme="minorHAnsi"/>
          <w:b/>
          <w:bCs/>
          <w:sz w:val="26"/>
          <w:szCs w:val="26"/>
        </w:rPr>
      </w:pPr>
      <w:r w:rsidRPr="00F61A4C">
        <w:rPr>
          <w:sz w:val="26"/>
          <w:szCs w:val="26"/>
        </w:rPr>
        <w:t xml:space="preserve">All Senior Members in the University are eligible to apply for </w:t>
      </w:r>
      <w:r w:rsidRPr="00F61A4C">
        <w:rPr>
          <w:sz w:val="26"/>
          <w:szCs w:val="26"/>
          <w:lang w:val="en-US"/>
        </w:rPr>
        <w:t xml:space="preserve">conference grants to enable them attend or organize conferences relevant to their field. </w:t>
      </w:r>
    </w:p>
    <w:p w:rsidR="00B0134C" w:rsidRDefault="00E94B6A" w:rsidP="007358D9">
      <w:pPr>
        <w:autoSpaceDE w:val="0"/>
        <w:autoSpaceDN w:val="0"/>
        <w:adjustRightInd w:val="0"/>
        <w:spacing w:after="0" w:line="240" w:lineRule="auto"/>
        <w:jc w:val="both"/>
        <w:rPr>
          <w:rFonts w:ascii="Times New Roman" w:hAnsi="Times New Roman"/>
          <w:sz w:val="26"/>
          <w:szCs w:val="26"/>
        </w:rPr>
      </w:pPr>
      <w:r w:rsidRPr="00F61A4C">
        <w:rPr>
          <w:rFonts w:ascii="Times New Roman" w:hAnsi="Times New Roman"/>
          <w:sz w:val="26"/>
          <w:szCs w:val="26"/>
        </w:rPr>
        <w:t xml:space="preserve">For the 2013-2014 academic year, the University, through the Office of Research, </w:t>
      </w:r>
    </w:p>
    <w:p w:rsidR="0036417A" w:rsidRPr="007358D9" w:rsidRDefault="00E94B6A" w:rsidP="007358D9">
      <w:pPr>
        <w:autoSpaceDE w:val="0"/>
        <w:autoSpaceDN w:val="0"/>
        <w:adjustRightInd w:val="0"/>
        <w:spacing w:after="0" w:line="240" w:lineRule="auto"/>
        <w:jc w:val="both"/>
        <w:rPr>
          <w:rFonts w:ascii="Times New Roman" w:eastAsiaTheme="minorHAnsi" w:hAnsi="Times New Roman"/>
          <w:b/>
          <w:bCs/>
          <w:color w:val="000000"/>
          <w:sz w:val="26"/>
          <w:szCs w:val="26"/>
        </w:rPr>
      </w:pPr>
      <w:r w:rsidRPr="00F61A4C">
        <w:rPr>
          <w:rFonts w:ascii="Times New Roman" w:hAnsi="Times New Roman"/>
          <w:sz w:val="26"/>
          <w:szCs w:val="26"/>
        </w:rPr>
        <w:t>Innovation</w:t>
      </w:r>
      <w:r w:rsidR="00011BEE">
        <w:rPr>
          <w:rFonts w:ascii="Times New Roman" w:hAnsi="Times New Roman"/>
          <w:sz w:val="26"/>
          <w:szCs w:val="26"/>
        </w:rPr>
        <w:t xml:space="preserve"> </w:t>
      </w:r>
      <w:r w:rsidRPr="00F61A4C">
        <w:rPr>
          <w:rFonts w:ascii="Times New Roman" w:hAnsi="Times New Roman"/>
          <w:sz w:val="26"/>
          <w:szCs w:val="26"/>
        </w:rPr>
        <w:t xml:space="preserve">and </w:t>
      </w:r>
      <w:proofErr w:type="gramStart"/>
      <w:r w:rsidRPr="00F61A4C">
        <w:rPr>
          <w:rFonts w:ascii="Times New Roman" w:hAnsi="Times New Roman"/>
          <w:sz w:val="26"/>
          <w:szCs w:val="26"/>
        </w:rPr>
        <w:t>Development,</w:t>
      </w:r>
      <w:proofErr w:type="gramEnd"/>
      <w:r w:rsidRPr="00F61A4C">
        <w:rPr>
          <w:rFonts w:ascii="Times New Roman" w:hAnsi="Times New Roman"/>
          <w:sz w:val="26"/>
          <w:szCs w:val="26"/>
        </w:rPr>
        <w:t xml:space="preserve"> </w:t>
      </w:r>
      <w:r w:rsidR="0036417A" w:rsidRPr="00F61A4C">
        <w:rPr>
          <w:rFonts w:ascii="Times New Roman" w:hAnsi="Times New Roman"/>
          <w:sz w:val="26"/>
          <w:szCs w:val="26"/>
        </w:rPr>
        <w:t xml:space="preserve">awarded 50 conference grants </w:t>
      </w:r>
      <w:r w:rsidRPr="00F61A4C">
        <w:rPr>
          <w:rFonts w:ascii="Times New Roman" w:eastAsiaTheme="minorHAnsi" w:hAnsi="Times New Roman"/>
          <w:color w:val="000000"/>
          <w:sz w:val="26"/>
          <w:szCs w:val="26"/>
        </w:rPr>
        <w:t>with a total value of </w:t>
      </w:r>
      <w:r w:rsidRPr="00F61A4C">
        <w:rPr>
          <w:rFonts w:ascii="Times New Roman" w:eastAsiaTheme="minorHAnsi" w:hAnsi="Times New Roman"/>
          <w:b/>
          <w:bCs/>
          <w:color w:val="000000"/>
          <w:sz w:val="26"/>
          <w:szCs w:val="26"/>
        </w:rPr>
        <w:t>GHC 229,812</w:t>
      </w:r>
      <w:r w:rsidR="007358D9">
        <w:rPr>
          <w:rFonts w:ascii="Times New Roman" w:eastAsiaTheme="minorHAnsi" w:hAnsi="Times New Roman"/>
          <w:b/>
          <w:bCs/>
          <w:color w:val="000000"/>
          <w:sz w:val="26"/>
          <w:szCs w:val="26"/>
        </w:rPr>
        <w:t xml:space="preserve">.  </w:t>
      </w:r>
      <w:r w:rsidRPr="00F61A4C">
        <w:rPr>
          <w:rFonts w:ascii="Times New Roman" w:eastAsiaTheme="minorHAnsi" w:hAnsi="Times New Roman"/>
          <w:color w:val="000000"/>
          <w:sz w:val="26"/>
          <w:szCs w:val="26"/>
        </w:rPr>
        <w:t>Out of this </w:t>
      </w:r>
      <w:r w:rsidR="0036417A" w:rsidRPr="00F61A4C">
        <w:rPr>
          <w:rFonts w:ascii="Times New Roman" w:eastAsiaTheme="minorHAnsi" w:hAnsi="Times New Roman"/>
          <w:color w:val="000000"/>
          <w:sz w:val="26"/>
          <w:szCs w:val="26"/>
        </w:rPr>
        <w:t>number,</w:t>
      </w:r>
      <w:r w:rsidR="00A0198A" w:rsidRPr="00F61A4C">
        <w:rPr>
          <w:rFonts w:ascii="Times New Roman" w:eastAsiaTheme="minorHAnsi" w:hAnsi="Times New Roman"/>
          <w:color w:val="000000"/>
          <w:sz w:val="26"/>
          <w:szCs w:val="26"/>
        </w:rPr>
        <w:t> six grants were</w:t>
      </w:r>
      <w:r w:rsidR="0036417A" w:rsidRPr="00F61A4C">
        <w:rPr>
          <w:rFonts w:ascii="Times New Roman" w:eastAsiaTheme="minorHAnsi" w:hAnsi="Times New Roman"/>
          <w:color w:val="000000"/>
          <w:sz w:val="26"/>
          <w:szCs w:val="26"/>
        </w:rPr>
        <w:t>  approved  for  the  organization  of  conferences  while the  remaining  44 were  for  senior  members to  attend  or  present  papers  at</w:t>
      </w:r>
      <w:r w:rsidR="00011BEE">
        <w:rPr>
          <w:rFonts w:ascii="Times New Roman" w:eastAsiaTheme="minorHAnsi" w:hAnsi="Times New Roman"/>
          <w:color w:val="000000"/>
          <w:sz w:val="26"/>
          <w:szCs w:val="26"/>
        </w:rPr>
        <w:t xml:space="preserve"> </w:t>
      </w:r>
      <w:r w:rsidR="0036417A" w:rsidRPr="00F61A4C">
        <w:rPr>
          <w:rFonts w:ascii="Times New Roman" w:eastAsiaTheme="minorHAnsi" w:hAnsi="Times New Roman"/>
          <w:color w:val="000000"/>
          <w:sz w:val="26"/>
          <w:szCs w:val="26"/>
        </w:rPr>
        <w:t>international conferences, seminars and workshops. </w:t>
      </w:r>
    </w:p>
    <w:p w:rsidR="007358D9" w:rsidRPr="007358D9" w:rsidRDefault="007358D9" w:rsidP="007358D9">
      <w:pPr>
        <w:autoSpaceDE w:val="0"/>
        <w:autoSpaceDN w:val="0"/>
        <w:adjustRightInd w:val="0"/>
        <w:spacing w:after="0" w:line="240" w:lineRule="auto"/>
        <w:jc w:val="both"/>
        <w:rPr>
          <w:rFonts w:ascii="Times New Roman" w:eastAsiaTheme="minorHAnsi" w:hAnsi="Times New Roman"/>
          <w:b/>
          <w:bCs/>
          <w:color w:val="000000"/>
          <w:sz w:val="26"/>
          <w:szCs w:val="26"/>
        </w:rPr>
      </w:pPr>
    </w:p>
    <w:p w:rsidR="009C6D32" w:rsidRDefault="00E94B6A" w:rsidP="00B0134C">
      <w:pPr>
        <w:autoSpaceDE w:val="0"/>
        <w:autoSpaceDN w:val="0"/>
        <w:adjustRightInd w:val="0"/>
        <w:spacing w:after="0" w:line="240" w:lineRule="auto"/>
        <w:jc w:val="both"/>
        <w:rPr>
          <w:rFonts w:ascii="Times New Roman" w:eastAsiaTheme="minorHAnsi" w:hAnsi="Times New Roman"/>
          <w:color w:val="000000"/>
          <w:sz w:val="26"/>
          <w:szCs w:val="26"/>
        </w:rPr>
      </w:pPr>
      <w:r w:rsidRPr="00F61A4C">
        <w:rPr>
          <w:rFonts w:ascii="Times New Roman" w:eastAsiaTheme="minorHAnsi" w:hAnsi="Times New Roman"/>
          <w:color w:val="000000"/>
          <w:sz w:val="26"/>
          <w:szCs w:val="26"/>
        </w:rPr>
        <w:t xml:space="preserve">For research grants, </w:t>
      </w:r>
      <w:r w:rsidR="00F61A4C">
        <w:rPr>
          <w:rFonts w:ascii="Times New Roman" w:eastAsiaTheme="minorHAnsi" w:hAnsi="Times New Roman"/>
          <w:color w:val="000000"/>
          <w:sz w:val="26"/>
          <w:szCs w:val="26"/>
        </w:rPr>
        <w:t xml:space="preserve">under </w:t>
      </w:r>
      <w:r w:rsidR="009C6D32">
        <w:rPr>
          <w:rFonts w:ascii="Times New Roman" w:eastAsiaTheme="minorHAnsi" w:hAnsi="Times New Roman"/>
          <w:color w:val="000000"/>
          <w:sz w:val="26"/>
          <w:szCs w:val="26"/>
        </w:rPr>
        <w:t>the 7</w:t>
      </w:r>
      <w:r w:rsidR="009C6D32" w:rsidRPr="009C6D32">
        <w:rPr>
          <w:rFonts w:ascii="Times New Roman" w:eastAsiaTheme="minorHAnsi" w:hAnsi="Times New Roman"/>
          <w:color w:val="000000"/>
          <w:sz w:val="26"/>
          <w:szCs w:val="26"/>
          <w:vertAlign w:val="superscript"/>
        </w:rPr>
        <w:t>th</w:t>
      </w:r>
      <w:r w:rsidR="009C6D32">
        <w:rPr>
          <w:rFonts w:ascii="Times New Roman" w:eastAsiaTheme="minorHAnsi" w:hAnsi="Times New Roman"/>
          <w:color w:val="000000"/>
          <w:sz w:val="26"/>
          <w:szCs w:val="26"/>
        </w:rPr>
        <w:t xml:space="preserve"> Call for research proposals; 37 research grants with a total value of </w:t>
      </w:r>
      <w:r w:rsidR="009C6D32" w:rsidRPr="009C6D32">
        <w:rPr>
          <w:rFonts w:ascii="Times New Roman" w:eastAsiaTheme="minorHAnsi" w:hAnsi="Times New Roman"/>
          <w:b/>
          <w:color w:val="000000"/>
          <w:sz w:val="26"/>
          <w:szCs w:val="26"/>
        </w:rPr>
        <w:t>GH942</w:t>
      </w:r>
      <w:proofErr w:type="gramStart"/>
      <w:r w:rsidR="009C6D32" w:rsidRPr="009C6D32">
        <w:rPr>
          <w:rFonts w:ascii="Times New Roman" w:eastAsiaTheme="minorHAnsi" w:hAnsi="Times New Roman"/>
          <w:b/>
          <w:color w:val="000000"/>
          <w:sz w:val="26"/>
          <w:szCs w:val="26"/>
        </w:rPr>
        <w:t>,611.00</w:t>
      </w:r>
      <w:proofErr w:type="gramEnd"/>
      <w:r w:rsidR="009C6D32">
        <w:rPr>
          <w:rFonts w:ascii="Times New Roman" w:eastAsiaTheme="minorHAnsi" w:hAnsi="Times New Roman"/>
          <w:color w:val="000000"/>
          <w:sz w:val="26"/>
          <w:szCs w:val="26"/>
        </w:rPr>
        <w:t xml:space="preserve"> were awarded in the three grant categories:</w:t>
      </w:r>
    </w:p>
    <w:p w:rsidR="0036417A" w:rsidRPr="00F61A4C" w:rsidRDefault="0036417A" w:rsidP="00F35774">
      <w:pPr>
        <w:autoSpaceDE w:val="0"/>
        <w:autoSpaceDN w:val="0"/>
        <w:adjustRightInd w:val="0"/>
        <w:spacing w:after="0" w:line="240" w:lineRule="auto"/>
        <w:rPr>
          <w:rFonts w:ascii="Times New Roman" w:eastAsiaTheme="minorHAnsi" w:hAnsi="Times New Roman"/>
          <w:color w:val="000000"/>
          <w:sz w:val="26"/>
          <w:szCs w:val="26"/>
        </w:rPr>
      </w:pPr>
    </w:p>
    <w:p w:rsidR="001D524E" w:rsidRPr="00F61A4C" w:rsidRDefault="001D524E" w:rsidP="00B0134C">
      <w:pPr>
        <w:jc w:val="both"/>
        <w:rPr>
          <w:rFonts w:ascii="Times New Roman" w:hAnsi="Times New Roman"/>
          <w:sz w:val="26"/>
          <w:szCs w:val="26"/>
        </w:rPr>
      </w:pPr>
      <w:r w:rsidRPr="00F61A4C">
        <w:rPr>
          <w:rFonts w:ascii="Times New Roman" w:hAnsi="Times New Roman"/>
          <w:sz w:val="26"/>
          <w:szCs w:val="26"/>
          <w:u w:val="single"/>
        </w:rPr>
        <w:t>Seed Grants</w:t>
      </w:r>
      <w:r w:rsidR="0036417A" w:rsidRPr="00F61A4C">
        <w:rPr>
          <w:rFonts w:ascii="Times New Roman" w:hAnsi="Times New Roman"/>
          <w:sz w:val="26"/>
          <w:szCs w:val="26"/>
        </w:rPr>
        <w:t>; which</w:t>
      </w:r>
      <w:r w:rsidRPr="00F61A4C">
        <w:rPr>
          <w:rFonts w:ascii="Times New Roman" w:hAnsi="Times New Roman"/>
          <w:sz w:val="26"/>
          <w:szCs w:val="26"/>
        </w:rPr>
        <w:t xml:space="preserve"> are targeted at faculty members at the early stages of their careers, to enable them explore new ideas to apply for larger funding or bigger grants in the future and would normally not exceed </w:t>
      </w:r>
      <w:r w:rsidR="00011BEE">
        <w:rPr>
          <w:rFonts w:ascii="Times New Roman" w:hAnsi="Times New Roman"/>
          <w:sz w:val="26"/>
          <w:szCs w:val="26"/>
        </w:rPr>
        <w:t xml:space="preserve">GHC </w:t>
      </w:r>
      <w:r w:rsidRPr="00F61A4C">
        <w:rPr>
          <w:rFonts w:ascii="Times New Roman" w:hAnsi="Times New Roman"/>
          <w:sz w:val="26"/>
          <w:szCs w:val="26"/>
        </w:rPr>
        <w:t>7,500</w:t>
      </w:r>
      <w:r w:rsidR="0036417A" w:rsidRPr="00F61A4C">
        <w:rPr>
          <w:rFonts w:ascii="Times New Roman" w:hAnsi="Times New Roman"/>
          <w:sz w:val="26"/>
          <w:szCs w:val="26"/>
        </w:rPr>
        <w:t>;</w:t>
      </w:r>
    </w:p>
    <w:p w:rsidR="001D524E" w:rsidRPr="00F61A4C" w:rsidRDefault="0036417A" w:rsidP="00B0134C">
      <w:pPr>
        <w:jc w:val="both"/>
        <w:rPr>
          <w:rFonts w:ascii="Times New Roman" w:hAnsi="Times New Roman"/>
          <w:sz w:val="26"/>
          <w:szCs w:val="26"/>
        </w:rPr>
      </w:pPr>
      <w:r w:rsidRPr="00F61A4C">
        <w:rPr>
          <w:rFonts w:ascii="Times New Roman" w:hAnsi="Times New Roman"/>
          <w:sz w:val="26"/>
          <w:szCs w:val="26"/>
          <w:u w:val="single"/>
        </w:rPr>
        <w:t>Investigator</w:t>
      </w:r>
      <w:r w:rsidR="001D524E" w:rsidRPr="00F61A4C">
        <w:rPr>
          <w:rFonts w:ascii="Times New Roman" w:hAnsi="Times New Roman"/>
          <w:sz w:val="26"/>
          <w:szCs w:val="26"/>
          <w:u w:val="single"/>
        </w:rPr>
        <w:t xml:space="preserve"> –Led Grants</w:t>
      </w:r>
      <w:r w:rsidR="001D524E" w:rsidRPr="00F61A4C">
        <w:rPr>
          <w:rFonts w:ascii="Times New Roman" w:hAnsi="Times New Roman"/>
          <w:sz w:val="26"/>
          <w:szCs w:val="26"/>
        </w:rPr>
        <w:t xml:space="preserve">: </w:t>
      </w:r>
      <w:r w:rsidRPr="00F61A4C">
        <w:rPr>
          <w:rFonts w:ascii="Times New Roman" w:hAnsi="Times New Roman"/>
          <w:sz w:val="26"/>
          <w:szCs w:val="26"/>
        </w:rPr>
        <w:t>which</w:t>
      </w:r>
      <w:r w:rsidR="001D524E" w:rsidRPr="00F61A4C">
        <w:rPr>
          <w:rFonts w:ascii="Times New Roman" w:hAnsi="Times New Roman"/>
          <w:sz w:val="26"/>
          <w:szCs w:val="26"/>
        </w:rPr>
        <w:t xml:space="preserve"> would normally not exceed </w:t>
      </w:r>
      <w:r w:rsidR="00011BEE">
        <w:rPr>
          <w:rFonts w:ascii="Times New Roman" w:hAnsi="Times New Roman"/>
          <w:sz w:val="26"/>
          <w:szCs w:val="26"/>
        </w:rPr>
        <w:t xml:space="preserve">GHC </w:t>
      </w:r>
      <w:r w:rsidR="001D524E" w:rsidRPr="00F61A4C">
        <w:rPr>
          <w:rFonts w:ascii="Times New Roman" w:hAnsi="Times New Roman"/>
          <w:sz w:val="26"/>
          <w:szCs w:val="26"/>
        </w:rPr>
        <w:t>40,000. Grants of this nature are awarded to faculty members with a clear research question they wish to address.</w:t>
      </w:r>
    </w:p>
    <w:p w:rsidR="001D524E" w:rsidRPr="00F61A4C" w:rsidRDefault="001D524E" w:rsidP="00B0134C">
      <w:pPr>
        <w:jc w:val="both"/>
        <w:rPr>
          <w:rFonts w:ascii="Times New Roman" w:hAnsi="Times New Roman"/>
          <w:sz w:val="26"/>
          <w:szCs w:val="26"/>
        </w:rPr>
      </w:pPr>
      <w:r w:rsidRPr="00F61A4C">
        <w:rPr>
          <w:rFonts w:ascii="Times New Roman" w:hAnsi="Times New Roman"/>
          <w:sz w:val="26"/>
          <w:szCs w:val="26"/>
          <w:u w:val="single"/>
        </w:rPr>
        <w:lastRenderedPageBreak/>
        <w:t>Multi-Disciplinary Grants:</w:t>
      </w:r>
      <w:r w:rsidRPr="00F61A4C">
        <w:rPr>
          <w:rFonts w:ascii="Times New Roman" w:hAnsi="Times New Roman"/>
          <w:sz w:val="26"/>
          <w:szCs w:val="26"/>
        </w:rPr>
        <w:t xml:space="preserve"> These shall not exceed </w:t>
      </w:r>
      <w:r w:rsidR="00011BEE">
        <w:rPr>
          <w:rFonts w:ascii="Times New Roman" w:hAnsi="Times New Roman"/>
          <w:sz w:val="26"/>
          <w:szCs w:val="26"/>
        </w:rPr>
        <w:t>GHC</w:t>
      </w:r>
      <w:r w:rsidRPr="00F61A4C">
        <w:rPr>
          <w:rFonts w:ascii="Times New Roman" w:hAnsi="Times New Roman"/>
          <w:sz w:val="26"/>
          <w:szCs w:val="26"/>
        </w:rPr>
        <w:t>120</w:t>
      </w:r>
      <w:proofErr w:type="gramStart"/>
      <w:r w:rsidRPr="00F61A4C">
        <w:rPr>
          <w:rFonts w:ascii="Times New Roman" w:hAnsi="Times New Roman"/>
          <w:sz w:val="26"/>
          <w:szCs w:val="26"/>
        </w:rPr>
        <w:t>,000</w:t>
      </w:r>
      <w:proofErr w:type="gramEnd"/>
      <w:r w:rsidRPr="00F61A4C">
        <w:rPr>
          <w:rFonts w:ascii="Times New Roman" w:hAnsi="Times New Roman"/>
          <w:sz w:val="26"/>
          <w:szCs w:val="26"/>
        </w:rPr>
        <w:t xml:space="preserve"> and are for multi-disciplinary and inter-faculty research projects which specifically address a national development issue and are also capable of shaping or influencing policy in Ghana. </w:t>
      </w:r>
    </w:p>
    <w:p w:rsidR="00B0134C" w:rsidRDefault="00E94B6A" w:rsidP="00B0134C">
      <w:pPr>
        <w:autoSpaceDE w:val="0"/>
        <w:autoSpaceDN w:val="0"/>
        <w:adjustRightInd w:val="0"/>
        <w:spacing w:after="0" w:line="240" w:lineRule="auto"/>
        <w:jc w:val="both"/>
        <w:rPr>
          <w:rFonts w:ascii="Times New Roman" w:eastAsiaTheme="minorHAnsi" w:hAnsi="Times New Roman"/>
          <w:color w:val="000000"/>
          <w:sz w:val="26"/>
          <w:szCs w:val="26"/>
        </w:rPr>
      </w:pPr>
      <w:r w:rsidRPr="00F61A4C">
        <w:rPr>
          <w:rFonts w:ascii="Times New Roman" w:eastAsiaTheme="minorHAnsi" w:hAnsi="Times New Roman"/>
          <w:color w:val="000000"/>
          <w:sz w:val="26"/>
          <w:szCs w:val="26"/>
        </w:rPr>
        <w:t>To  date,  a  total  of  124  grants  with  a  total  value  of  about  GHC3.2 million  have</w:t>
      </w:r>
    </w:p>
    <w:p w:rsidR="00B0134C" w:rsidRDefault="00E94B6A" w:rsidP="00B0134C">
      <w:pPr>
        <w:autoSpaceDE w:val="0"/>
        <w:autoSpaceDN w:val="0"/>
        <w:adjustRightInd w:val="0"/>
        <w:spacing w:after="0" w:line="240" w:lineRule="auto"/>
        <w:jc w:val="both"/>
        <w:rPr>
          <w:rFonts w:ascii="Times New Roman" w:eastAsiaTheme="minorHAnsi" w:hAnsi="Times New Roman"/>
          <w:color w:val="000000"/>
          <w:sz w:val="26"/>
          <w:szCs w:val="26"/>
        </w:rPr>
      </w:pPr>
      <w:r w:rsidRPr="00F61A4C">
        <w:rPr>
          <w:rFonts w:ascii="Times New Roman" w:eastAsiaTheme="minorHAnsi" w:hAnsi="Times New Roman"/>
          <w:color w:val="000000"/>
          <w:sz w:val="26"/>
          <w:szCs w:val="26"/>
        </w:rPr>
        <w:t>been  awarded  as  research  grants  funded  by  the  University  of  Ghana.  Out of this</w:t>
      </w:r>
    </w:p>
    <w:p w:rsidR="00B0134C" w:rsidRDefault="00E94B6A" w:rsidP="00B0134C">
      <w:pPr>
        <w:autoSpaceDE w:val="0"/>
        <w:autoSpaceDN w:val="0"/>
        <w:adjustRightInd w:val="0"/>
        <w:spacing w:after="0" w:line="240" w:lineRule="auto"/>
        <w:jc w:val="both"/>
        <w:rPr>
          <w:rFonts w:ascii="Times New Roman" w:eastAsiaTheme="minorHAnsi" w:hAnsi="Times New Roman"/>
          <w:color w:val="000000"/>
          <w:sz w:val="26"/>
          <w:szCs w:val="26"/>
        </w:rPr>
      </w:pPr>
      <w:proofErr w:type="gramStart"/>
      <w:r w:rsidRPr="00F61A4C">
        <w:rPr>
          <w:rFonts w:ascii="Times New Roman" w:eastAsiaTheme="minorHAnsi" w:hAnsi="Times New Roman"/>
          <w:color w:val="000000"/>
          <w:sz w:val="26"/>
          <w:szCs w:val="26"/>
        </w:rPr>
        <w:t>number</w:t>
      </w:r>
      <w:proofErr w:type="gramEnd"/>
      <w:r w:rsidR="00F61A4C">
        <w:rPr>
          <w:rFonts w:ascii="Times New Roman" w:eastAsiaTheme="minorHAnsi" w:hAnsi="Times New Roman"/>
          <w:color w:val="000000"/>
          <w:sz w:val="26"/>
          <w:szCs w:val="26"/>
        </w:rPr>
        <w:t>,</w:t>
      </w:r>
      <w:r w:rsidRPr="00F61A4C">
        <w:rPr>
          <w:rFonts w:ascii="Times New Roman" w:eastAsiaTheme="minorHAnsi" w:hAnsi="Times New Roman"/>
          <w:color w:val="000000"/>
          <w:sz w:val="26"/>
          <w:szCs w:val="26"/>
        </w:rPr>
        <w:t> </w:t>
      </w:r>
      <w:r w:rsidR="0036417A" w:rsidRPr="00F61A4C">
        <w:rPr>
          <w:rFonts w:ascii="Times New Roman" w:eastAsiaTheme="minorHAnsi" w:hAnsi="Times New Roman"/>
          <w:color w:val="000000"/>
          <w:sz w:val="26"/>
          <w:szCs w:val="26"/>
        </w:rPr>
        <w:t>38</w:t>
      </w:r>
      <w:r w:rsidR="00B0134C">
        <w:rPr>
          <w:rFonts w:ascii="Times New Roman" w:eastAsiaTheme="minorHAnsi" w:hAnsi="Times New Roman"/>
          <w:color w:val="000000"/>
          <w:sz w:val="26"/>
          <w:szCs w:val="26"/>
        </w:rPr>
        <w:t xml:space="preserve"> </w:t>
      </w:r>
      <w:r w:rsidR="00884B20">
        <w:rPr>
          <w:rFonts w:ascii="Times New Roman" w:eastAsiaTheme="minorHAnsi" w:hAnsi="Times New Roman"/>
          <w:color w:val="000000"/>
          <w:sz w:val="26"/>
          <w:szCs w:val="26"/>
        </w:rPr>
        <w:t>projects </w:t>
      </w:r>
      <w:r w:rsidRPr="00F61A4C">
        <w:rPr>
          <w:rFonts w:ascii="Times New Roman" w:eastAsiaTheme="minorHAnsi" w:hAnsi="Times New Roman"/>
          <w:color w:val="000000"/>
          <w:sz w:val="26"/>
          <w:szCs w:val="26"/>
        </w:rPr>
        <w:t>have  been  successfully  completed  and  most  of  the Principal</w:t>
      </w:r>
      <w:r w:rsidR="0036417A" w:rsidRPr="00F61A4C">
        <w:rPr>
          <w:rFonts w:ascii="Times New Roman" w:eastAsiaTheme="minorHAnsi" w:hAnsi="Times New Roman"/>
          <w:color w:val="000000"/>
          <w:sz w:val="26"/>
          <w:szCs w:val="26"/>
        </w:rPr>
        <w:t> </w:t>
      </w:r>
    </w:p>
    <w:p w:rsidR="00E94B6A" w:rsidRPr="00F61A4C" w:rsidRDefault="0036417A" w:rsidP="00B0134C">
      <w:pPr>
        <w:autoSpaceDE w:val="0"/>
        <w:autoSpaceDN w:val="0"/>
        <w:adjustRightInd w:val="0"/>
        <w:spacing w:after="0" w:line="240" w:lineRule="auto"/>
        <w:jc w:val="both"/>
        <w:rPr>
          <w:rFonts w:ascii="Times New Roman" w:eastAsiaTheme="minorHAnsi" w:hAnsi="Times New Roman"/>
          <w:color w:val="000000"/>
          <w:sz w:val="26"/>
          <w:szCs w:val="26"/>
        </w:rPr>
      </w:pPr>
      <w:r w:rsidRPr="00F61A4C">
        <w:rPr>
          <w:rFonts w:ascii="Times New Roman" w:eastAsiaTheme="minorHAnsi" w:hAnsi="Times New Roman"/>
          <w:color w:val="000000"/>
          <w:sz w:val="26"/>
          <w:szCs w:val="26"/>
        </w:rPr>
        <w:t>Investigators</w:t>
      </w:r>
      <w:r w:rsidR="00A0198A" w:rsidRPr="00F61A4C">
        <w:rPr>
          <w:rFonts w:ascii="Times New Roman" w:eastAsiaTheme="minorHAnsi" w:hAnsi="Times New Roman"/>
          <w:color w:val="000000"/>
          <w:sz w:val="26"/>
          <w:szCs w:val="26"/>
        </w:rPr>
        <w:t> of</w:t>
      </w:r>
      <w:r w:rsidR="00E94B6A" w:rsidRPr="00F61A4C">
        <w:rPr>
          <w:rFonts w:ascii="Times New Roman" w:eastAsiaTheme="minorHAnsi" w:hAnsi="Times New Roman"/>
          <w:color w:val="000000"/>
          <w:sz w:val="26"/>
          <w:szCs w:val="26"/>
        </w:rPr>
        <w:t> these projects have gone on to win international competitive grants.  </w:t>
      </w:r>
    </w:p>
    <w:p w:rsidR="00E94B6A" w:rsidRPr="00F61A4C" w:rsidRDefault="00E94B6A" w:rsidP="00B0134C">
      <w:pPr>
        <w:autoSpaceDE w:val="0"/>
        <w:autoSpaceDN w:val="0"/>
        <w:adjustRightInd w:val="0"/>
        <w:spacing w:after="0" w:line="240" w:lineRule="auto"/>
        <w:jc w:val="both"/>
        <w:rPr>
          <w:rFonts w:ascii="Times New Roman" w:eastAsiaTheme="minorHAnsi" w:hAnsi="Times New Roman"/>
          <w:color w:val="000000"/>
          <w:sz w:val="26"/>
          <w:szCs w:val="26"/>
        </w:rPr>
      </w:pPr>
      <w:r w:rsidRPr="00F61A4C">
        <w:rPr>
          <w:rFonts w:ascii="Times New Roman" w:eastAsiaTheme="minorHAnsi" w:hAnsi="Times New Roman"/>
          <w:color w:val="000000"/>
          <w:sz w:val="26"/>
          <w:szCs w:val="26"/>
        </w:rPr>
        <w:t> </w:t>
      </w:r>
    </w:p>
    <w:p w:rsidR="00D95FCC" w:rsidRPr="00F61A4C" w:rsidRDefault="00E94B6A" w:rsidP="00A0198A">
      <w:pPr>
        <w:autoSpaceDE w:val="0"/>
        <w:autoSpaceDN w:val="0"/>
        <w:adjustRightInd w:val="0"/>
        <w:spacing w:after="0" w:line="240" w:lineRule="auto"/>
        <w:jc w:val="both"/>
        <w:rPr>
          <w:rStyle w:val="Strong"/>
          <w:rFonts w:ascii="Times New Roman" w:eastAsiaTheme="minorHAnsi" w:hAnsi="Times New Roman"/>
          <w:b w:val="0"/>
          <w:bCs w:val="0"/>
          <w:color w:val="000000"/>
          <w:sz w:val="26"/>
          <w:szCs w:val="26"/>
        </w:rPr>
      </w:pPr>
      <w:r w:rsidRPr="00F61A4C">
        <w:rPr>
          <w:rFonts w:ascii="Times New Roman" w:eastAsiaTheme="minorHAnsi" w:hAnsi="Times New Roman"/>
          <w:color w:val="000000"/>
          <w:sz w:val="26"/>
          <w:szCs w:val="26"/>
        </w:rPr>
        <w:t xml:space="preserve">The 8th Call for proposals for UG Research Grants has recently been launched, and I hope that faculty members will take advantage of this opportunity to access funds for research.  </w:t>
      </w:r>
    </w:p>
    <w:p w:rsidR="0041794A" w:rsidRPr="00F61A4C" w:rsidRDefault="0041794A" w:rsidP="00660011">
      <w:pPr>
        <w:spacing w:after="0" w:line="240" w:lineRule="auto"/>
        <w:jc w:val="both"/>
        <w:rPr>
          <w:rFonts w:ascii="Times New Roman" w:eastAsiaTheme="minorHAnsi" w:hAnsi="Times New Roman"/>
          <w:color w:val="231F20"/>
          <w:sz w:val="26"/>
          <w:szCs w:val="26"/>
        </w:rPr>
      </w:pPr>
    </w:p>
    <w:p w:rsidR="001D524E" w:rsidRPr="00F61A4C" w:rsidRDefault="001D524E" w:rsidP="00A0198A">
      <w:pPr>
        <w:jc w:val="both"/>
        <w:rPr>
          <w:rFonts w:ascii="Times New Roman" w:hAnsi="Times New Roman"/>
          <w:sz w:val="26"/>
          <w:szCs w:val="26"/>
        </w:rPr>
      </w:pPr>
      <w:r w:rsidRPr="00F61A4C">
        <w:rPr>
          <w:rStyle w:val="Heading1Char"/>
          <w:rFonts w:ascii="Times New Roman" w:hAnsi="Times New Roman" w:cs="Times New Roman"/>
          <w:b w:val="0"/>
          <w:color w:val="auto"/>
          <w:sz w:val="26"/>
          <w:szCs w:val="26"/>
        </w:rPr>
        <w:t>Faculty Development Grants</w:t>
      </w:r>
      <w:r w:rsidRPr="00F61A4C">
        <w:rPr>
          <w:rFonts w:ascii="Times New Roman" w:hAnsi="Times New Roman"/>
          <w:sz w:val="26"/>
          <w:szCs w:val="26"/>
        </w:rPr>
        <w:t xml:space="preserve"> were introduced in response to the University’s drive to provide funding for faculty development and to enforce the requirement of a PhD or other terminal degree as the basic qualification for being a lecturer in the University. Since its inception in the 2008/2009 academic year, grants worth over </w:t>
      </w:r>
      <w:r w:rsidR="00011BEE">
        <w:rPr>
          <w:rFonts w:ascii="Times New Roman" w:hAnsi="Times New Roman"/>
          <w:sz w:val="26"/>
          <w:szCs w:val="26"/>
        </w:rPr>
        <w:t xml:space="preserve">GHC </w:t>
      </w:r>
      <w:r w:rsidRPr="00F61A4C">
        <w:rPr>
          <w:rFonts w:ascii="Times New Roman" w:hAnsi="Times New Roman"/>
          <w:sz w:val="26"/>
          <w:szCs w:val="26"/>
        </w:rPr>
        <w:t>678,000</w:t>
      </w:r>
      <w:r w:rsidR="00A0198A" w:rsidRPr="00F61A4C">
        <w:rPr>
          <w:rFonts w:ascii="Times New Roman" w:hAnsi="Times New Roman"/>
          <w:sz w:val="26"/>
          <w:szCs w:val="26"/>
        </w:rPr>
        <w:t xml:space="preserve"> </w:t>
      </w:r>
      <w:r w:rsidRPr="00F61A4C">
        <w:rPr>
          <w:rFonts w:ascii="Times New Roman" w:hAnsi="Times New Roman"/>
          <w:sz w:val="26"/>
          <w:szCs w:val="26"/>
        </w:rPr>
        <w:t xml:space="preserve">have been awarded to 67 faculty members. </w:t>
      </w:r>
    </w:p>
    <w:p w:rsidR="00EB6856" w:rsidRPr="00F61A4C" w:rsidRDefault="00EB6856" w:rsidP="00EB6856">
      <w:pPr>
        <w:jc w:val="both"/>
        <w:rPr>
          <w:rFonts w:ascii="Times New Roman" w:hAnsi="Times New Roman"/>
          <w:sz w:val="26"/>
          <w:szCs w:val="26"/>
          <w:lang w:val="en-US"/>
        </w:rPr>
      </w:pPr>
      <w:r w:rsidRPr="00F61A4C">
        <w:rPr>
          <w:rFonts w:ascii="Times New Roman" w:hAnsi="Times New Roman"/>
          <w:sz w:val="26"/>
          <w:szCs w:val="26"/>
          <w:lang w:val="en-US"/>
        </w:rPr>
        <w:t>The maximum grant currently awarded is GH¢35,000, and existing faculty members who hold an MPhil Degree, have registered for PhD studies and have served at the University for at least one year are eligible for the award.</w:t>
      </w:r>
    </w:p>
    <w:p w:rsidR="001D524E" w:rsidRPr="00F61A4C" w:rsidRDefault="00EB6856" w:rsidP="00A0198A">
      <w:pPr>
        <w:jc w:val="both"/>
        <w:rPr>
          <w:rFonts w:ascii="Times New Roman" w:hAnsi="Times New Roman"/>
          <w:sz w:val="26"/>
          <w:szCs w:val="26"/>
        </w:rPr>
      </w:pPr>
      <w:r w:rsidRPr="00F61A4C">
        <w:rPr>
          <w:rFonts w:ascii="Times New Roman" w:hAnsi="Times New Roman"/>
          <w:sz w:val="26"/>
          <w:szCs w:val="26"/>
        </w:rPr>
        <w:t>T</w:t>
      </w:r>
      <w:r w:rsidR="001D524E" w:rsidRPr="00F61A4C">
        <w:rPr>
          <w:rFonts w:ascii="Times New Roman" w:hAnsi="Times New Roman"/>
          <w:sz w:val="26"/>
          <w:szCs w:val="26"/>
        </w:rPr>
        <w:t xml:space="preserve">he grants </w:t>
      </w:r>
      <w:r w:rsidRPr="00F61A4C">
        <w:rPr>
          <w:rFonts w:ascii="Times New Roman" w:hAnsi="Times New Roman"/>
          <w:sz w:val="26"/>
          <w:szCs w:val="26"/>
        </w:rPr>
        <w:t>are</w:t>
      </w:r>
      <w:r w:rsidR="001D524E" w:rsidRPr="00F61A4C">
        <w:rPr>
          <w:rFonts w:ascii="Times New Roman" w:hAnsi="Times New Roman"/>
          <w:sz w:val="26"/>
          <w:szCs w:val="26"/>
        </w:rPr>
        <w:t xml:space="preserve"> available to </w:t>
      </w:r>
      <w:r w:rsidRPr="00F61A4C">
        <w:rPr>
          <w:rFonts w:ascii="Times New Roman" w:hAnsi="Times New Roman"/>
          <w:sz w:val="26"/>
          <w:szCs w:val="26"/>
        </w:rPr>
        <w:t xml:space="preserve">staff from </w:t>
      </w:r>
      <w:r w:rsidR="001D524E" w:rsidRPr="00F61A4C">
        <w:rPr>
          <w:rFonts w:ascii="Times New Roman" w:hAnsi="Times New Roman"/>
          <w:sz w:val="26"/>
          <w:szCs w:val="26"/>
        </w:rPr>
        <w:t xml:space="preserve">all disciplines and </w:t>
      </w:r>
      <w:r w:rsidRPr="00F61A4C">
        <w:rPr>
          <w:rFonts w:ascii="Times New Roman" w:hAnsi="Times New Roman"/>
          <w:sz w:val="26"/>
          <w:szCs w:val="26"/>
        </w:rPr>
        <w:t>are</w:t>
      </w:r>
      <w:r w:rsidR="001D524E" w:rsidRPr="00F61A4C">
        <w:rPr>
          <w:rFonts w:ascii="Times New Roman" w:hAnsi="Times New Roman"/>
          <w:sz w:val="26"/>
          <w:szCs w:val="26"/>
        </w:rPr>
        <w:t xml:space="preserve"> tenable in any reputable institution of hi</w:t>
      </w:r>
      <w:r w:rsidRPr="00F61A4C">
        <w:rPr>
          <w:rFonts w:ascii="Times New Roman" w:hAnsi="Times New Roman"/>
          <w:sz w:val="26"/>
          <w:szCs w:val="26"/>
        </w:rPr>
        <w:t>gher education across the world. It is therefore expected that a major outcome of these grants will</w:t>
      </w:r>
      <w:r w:rsidR="007E2B77">
        <w:rPr>
          <w:rFonts w:ascii="Times New Roman" w:hAnsi="Times New Roman"/>
          <w:sz w:val="26"/>
          <w:szCs w:val="26"/>
        </w:rPr>
        <w:t xml:space="preserve"> </w:t>
      </w:r>
      <w:r w:rsidRPr="00F61A4C">
        <w:rPr>
          <w:rFonts w:ascii="Times New Roman" w:hAnsi="Times New Roman"/>
          <w:sz w:val="26"/>
          <w:szCs w:val="26"/>
        </w:rPr>
        <w:t>be high</w:t>
      </w:r>
      <w:r w:rsidR="001D524E" w:rsidRPr="00F61A4C">
        <w:rPr>
          <w:rFonts w:ascii="Times New Roman" w:hAnsi="Times New Roman"/>
          <w:sz w:val="26"/>
          <w:szCs w:val="26"/>
        </w:rPr>
        <w:t xml:space="preserve"> quality </w:t>
      </w:r>
      <w:r w:rsidRPr="00F61A4C">
        <w:rPr>
          <w:rFonts w:ascii="Times New Roman" w:hAnsi="Times New Roman"/>
          <w:sz w:val="26"/>
          <w:szCs w:val="26"/>
        </w:rPr>
        <w:t>faculty</w:t>
      </w:r>
      <w:r w:rsidR="001D524E" w:rsidRPr="00F61A4C">
        <w:rPr>
          <w:rFonts w:ascii="Times New Roman" w:hAnsi="Times New Roman"/>
          <w:sz w:val="26"/>
          <w:szCs w:val="26"/>
        </w:rPr>
        <w:t xml:space="preserve"> with diverse learning </w:t>
      </w:r>
      <w:r w:rsidRPr="00F61A4C">
        <w:rPr>
          <w:rFonts w:ascii="Times New Roman" w:hAnsi="Times New Roman"/>
          <w:sz w:val="26"/>
          <w:szCs w:val="26"/>
        </w:rPr>
        <w:t xml:space="preserve">and research </w:t>
      </w:r>
      <w:r w:rsidR="001D524E" w:rsidRPr="00F61A4C">
        <w:rPr>
          <w:rFonts w:ascii="Times New Roman" w:hAnsi="Times New Roman"/>
          <w:sz w:val="26"/>
          <w:szCs w:val="26"/>
        </w:rPr>
        <w:t xml:space="preserve">experiences </w:t>
      </w:r>
      <w:r w:rsidRPr="00F61A4C">
        <w:rPr>
          <w:rFonts w:ascii="Times New Roman" w:hAnsi="Times New Roman"/>
          <w:sz w:val="26"/>
          <w:szCs w:val="26"/>
        </w:rPr>
        <w:t>who will positively influence</w:t>
      </w:r>
      <w:r w:rsidR="001D524E" w:rsidRPr="00F61A4C">
        <w:rPr>
          <w:rFonts w:ascii="Times New Roman" w:hAnsi="Times New Roman"/>
          <w:sz w:val="26"/>
          <w:szCs w:val="26"/>
        </w:rPr>
        <w:t xml:space="preserve"> teaching and learning outcomes at </w:t>
      </w:r>
      <w:r w:rsidRPr="00F61A4C">
        <w:rPr>
          <w:rFonts w:ascii="Times New Roman" w:hAnsi="Times New Roman"/>
          <w:sz w:val="26"/>
          <w:szCs w:val="26"/>
        </w:rPr>
        <w:t>the University of Ghana</w:t>
      </w:r>
      <w:r w:rsidR="001D524E" w:rsidRPr="00F61A4C">
        <w:rPr>
          <w:rFonts w:ascii="Times New Roman" w:hAnsi="Times New Roman"/>
          <w:sz w:val="26"/>
          <w:szCs w:val="26"/>
        </w:rPr>
        <w:t>. The requir</w:t>
      </w:r>
      <w:r w:rsidRPr="00F61A4C">
        <w:rPr>
          <w:rFonts w:ascii="Times New Roman" w:hAnsi="Times New Roman"/>
          <w:sz w:val="26"/>
          <w:szCs w:val="26"/>
        </w:rPr>
        <w:t xml:space="preserve">ement that </w:t>
      </w:r>
      <w:r w:rsidR="001D524E" w:rsidRPr="00F61A4C">
        <w:rPr>
          <w:rFonts w:ascii="Times New Roman" w:hAnsi="Times New Roman"/>
          <w:sz w:val="26"/>
          <w:szCs w:val="26"/>
        </w:rPr>
        <w:t xml:space="preserve">grant recipients publish at least two articles from their PhD research ensures a boost in </w:t>
      </w:r>
      <w:r w:rsidRPr="00F61A4C">
        <w:rPr>
          <w:rFonts w:ascii="Times New Roman" w:hAnsi="Times New Roman"/>
          <w:sz w:val="26"/>
          <w:szCs w:val="26"/>
        </w:rPr>
        <w:t xml:space="preserve">the University’s </w:t>
      </w:r>
      <w:r w:rsidR="001D524E" w:rsidRPr="00F61A4C">
        <w:rPr>
          <w:rFonts w:ascii="Times New Roman" w:hAnsi="Times New Roman"/>
          <w:sz w:val="26"/>
          <w:szCs w:val="26"/>
        </w:rPr>
        <w:t>research profile.</w:t>
      </w:r>
    </w:p>
    <w:p w:rsidR="00A0198A" w:rsidRPr="00F61A4C" w:rsidRDefault="004B6FCD" w:rsidP="00A0198A">
      <w:pPr>
        <w:spacing w:after="0" w:line="240" w:lineRule="auto"/>
        <w:rPr>
          <w:rFonts w:ascii="Times New Roman" w:hAnsi="Times New Roman"/>
          <w:b/>
          <w:sz w:val="26"/>
          <w:szCs w:val="26"/>
          <w:u w:val="single"/>
        </w:rPr>
      </w:pPr>
      <w:r w:rsidRPr="00F61A4C">
        <w:rPr>
          <w:rFonts w:ascii="Times New Roman" w:hAnsi="Times New Roman"/>
          <w:b/>
          <w:sz w:val="26"/>
          <w:szCs w:val="26"/>
          <w:u w:val="single"/>
        </w:rPr>
        <w:t>Installation of Scientific Equipment</w:t>
      </w:r>
    </w:p>
    <w:p w:rsidR="004B6FCD" w:rsidRPr="00F61A4C" w:rsidRDefault="004B6FCD" w:rsidP="00A0198A">
      <w:pPr>
        <w:spacing w:after="0" w:line="276" w:lineRule="auto"/>
        <w:jc w:val="both"/>
        <w:rPr>
          <w:rFonts w:ascii="Times New Roman" w:hAnsi="Times New Roman"/>
          <w:sz w:val="26"/>
          <w:szCs w:val="26"/>
        </w:rPr>
      </w:pPr>
      <w:r w:rsidRPr="00F61A4C">
        <w:rPr>
          <w:rFonts w:ascii="Times New Roman" w:hAnsi="Times New Roman"/>
          <w:sz w:val="26"/>
          <w:szCs w:val="26"/>
        </w:rPr>
        <w:t xml:space="preserve">Ladies and gentlemen, the University </w:t>
      </w:r>
      <w:r w:rsidR="00A0198A" w:rsidRPr="00F61A4C">
        <w:rPr>
          <w:rFonts w:ascii="Times New Roman" w:hAnsi="Times New Roman"/>
          <w:sz w:val="26"/>
          <w:szCs w:val="26"/>
        </w:rPr>
        <w:t xml:space="preserve">has </w:t>
      </w:r>
      <w:r w:rsidRPr="00F61A4C">
        <w:rPr>
          <w:rFonts w:ascii="Times New Roman" w:hAnsi="Times New Roman"/>
          <w:sz w:val="26"/>
          <w:szCs w:val="26"/>
        </w:rPr>
        <w:t>developed a programme for the acquisition of modern equipment for the various units of the University undertaking scientific research, at a total cost of $2.5 million.  I am pleased to announce that an ultra-modern 500MHz Nuclear Magnetic Resonance (NMR) Spectrometer, a device with wide applications in scientific research and industry, was recently installed and launched at the Chemistry Department. The NMR, the first of its kind in West Africa, is to facilitate the research of faculty and graduate students.</w:t>
      </w:r>
    </w:p>
    <w:p w:rsidR="00A0198A" w:rsidRPr="00F61A4C" w:rsidRDefault="00A0198A" w:rsidP="00A0198A">
      <w:pPr>
        <w:spacing w:after="0" w:line="276" w:lineRule="auto"/>
        <w:jc w:val="both"/>
        <w:rPr>
          <w:rFonts w:ascii="Times New Roman" w:hAnsi="Times New Roman"/>
          <w:b/>
          <w:sz w:val="26"/>
          <w:szCs w:val="26"/>
          <w:u w:val="single"/>
        </w:rPr>
      </w:pPr>
    </w:p>
    <w:p w:rsidR="001D524E" w:rsidRPr="00F61A4C" w:rsidRDefault="004B6FCD" w:rsidP="00A0198A">
      <w:pPr>
        <w:pStyle w:val="ListParagraph"/>
        <w:ind w:left="0"/>
        <w:jc w:val="both"/>
        <w:rPr>
          <w:rFonts w:ascii="Times New Roman" w:hAnsi="Times New Roman"/>
          <w:sz w:val="26"/>
          <w:szCs w:val="26"/>
        </w:rPr>
      </w:pPr>
      <w:r w:rsidRPr="00F61A4C">
        <w:rPr>
          <w:rFonts w:ascii="Times New Roman" w:hAnsi="Times New Roman"/>
          <w:sz w:val="26"/>
          <w:szCs w:val="26"/>
        </w:rPr>
        <w:t xml:space="preserve">A nitrogen plant has been set up at the Noguchi Memorial Institute for Medical Research to produce liquid nitrogen for the use of </w:t>
      </w:r>
      <w:r w:rsidR="00C264D8" w:rsidRPr="00F61A4C">
        <w:rPr>
          <w:rFonts w:ascii="Times New Roman" w:hAnsi="Times New Roman"/>
          <w:sz w:val="26"/>
          <w:szCs w:val="26"/>
        </w:rPr>
        <w:t>scientists.</w:t>
      </w:r>
      <w:r w:rsidRPr="00F61A4C">
        <w:rPr>
          <w:rFonts w:ascii="Times New Roman" w:hAnsi="Times New Roman"/>
          <w:sz w:val="26"/>
          <w:szCs w:val="26"/>
        </w:rPr>
        <w:t xml:space="preserve"> </w:t>
      </w:r>
      <w:proofErr w:type="gramStart"/>
      <w:r w:rsidR="00DD7FA1">
        <w:rPr>
          <w:rFonts w:ascii="Times New Roman" w:hAnsi="Times New Roman"/>
          <w:sz w:val="26"/>
          <w:szCs w:val="26"/>
        </w:rPr>
        <w:t xml:space="preserve">An </w:t>
      </w:r>
      <w:proofErr w:type="spellStart"/>
      <w:r w:rsidR="00DD7FA1">
        <w:rPr>
          <w:rFonts w:ascii="Times New Roman" w:hAnsi="Times New Roman"/>
          <w:sz w:val="26"/>
          <w:szCs w:val="26"/>
        </w:rPr>
        <w:t>Xray</w:t>
      </w:r>
      <w:proofErr w:type="spellEnd"/>
      <w:proofErr w:type="gramEnd"/>
      <w:r w:rsidR="00DD7FA1">
        <w:rPr>
          <w:rFonts w:ascii="Times New Roman" w:hAnsi="Times New Roman"/>
          <w:sz w:val="26"/>
          <w:szCs w:val="26"/>
        </w:rPr>
        <w:t xml:space="preserve"> </w:t>
      </w:r>
      <w:proofErr w:type="spellStart"/>
      <w:r w:rsidR="00DD7FA1">
        <w:rPr>
          <w:rFonts w:ascii="Times New Roman" w:hAnsi="Times New Roman"/>
          <w:sz w:val="26"/>
          <w:szCs w:val="26"/>
        </w:rPr>
        <w:t>Diffractometer</w:t>
      </w:r>
      <w:proofErr w:type="spellEnd"/>
      <w:r w:rsidR="00DD7FA1">
        <w:rPr>
          <w:rFonts w:ascii="Times New Roman" w:hAnsi="Times New Roman"/>
          <w:sz w:val="26"/>
          <w:szCs w:val="26"/>
        </w:rPr>
        <w:t xml:space="preserve"> (</w:t>
      </w:r>
      <w:r w:rsidR="00DD7FA1" w:rsidRPr="00F61A4C">
        <w:rPr>
          <w:rFonts w:ascii="Times New Roman" w:hAnsi="Times New Roman"/>
          <w:sz w:val="26"/>
          <w:szCs w:val="26"/>
        </w:rPr>
        <w:t>XRD</w:t>
      </w:r>
      <w:r w:rsidR="00DD7FA1">
        <w:rPr>
          <w:rFonts w:ascii="Times New Roman" w:hAnsi="Times New Roman"/>
          <w:sz w:val="26"/>
          <w:szCs w:val="26"/>
        </w:rPr>
        <w:t>)</w:t>
      </w:r>
      <w:r w:rsidR="00DD7FA1" w:rsidRPr="00F61A4C">
        <w:rPr>
          <w:rFonts w:ascii="Times New Roman" w:hAnsi="Times New Roman"/>
          <w:sz w:val="26"/>
          <w:szCs w:val="26"/>
        </w:rPr>
        <w:t xml:space="preserve"> equipment has been installed </w:t>
      </w:r>
      <w:r w:rsidR="00DD7FA1">
        <w:rPr>
          <w:rFonts w:ascii="Times New Roman" w:hAnsi="Times New Roman"/>
          <w:sz w:val="26"/>
          <w:szCs w:val="26"/>
        </w:rPr>
        <w:t xml:space="preserve">and commissioned </w:t>
      </w:r>
      <w:r w:rsidR="00DD7FA1" w:rsidRPr="00F61A4C">
        <w:rPr>
          <w:rFonts w:ascii="Times New Roman" w:hAnsi="Times New Roman"/>
          <w:sz w:val="26"/>
          <w:szCs w:val="26"/>
        </w:rPr>
        <w:t>at the Department of Physics.</w:t>
      </w:r>
      <w:r w:rsidR="00DD7FA1">
        <w:rPr>
          <w:rFonts w:ascii="Times New Roman" w:hAnsi="Times New Roman"/>
          <w:sz w:val="26"/>
          <w:szCs w:val="26"/>
        </w:rPr>
        <w:t xml:space="preserve"> </w:t>
      </w:r>
      <w:r w:rsidRPr="00F61A4C">
        <w:rPr>
          <w:rFonts w:ascii="Times New Roman" w:hAnsi="Times New Roman"/>
          <w:sz w:val="26"/>
          <w:szCs w:val="26"/>
        </w:rPr>
        <w:t xml:space="preserve">HPLC equipment for the Department of Biochemistry, Cell and Molecular Biology </w:t>
      </w:r>
      <w:r w:rsidRPr="00F61A4C">
        <w:rPr>
          <w:rFonts w:ascii="Times New Roman" w:hAnsi="Times New Roman"/>
          <w:sz w:val="26"/>
          <w:szCs w:val="26"/>
        </w:rPr>
        <w:lastRenderedPageBreak/>
        <w:t xml:space="preserve">has </w:t>
      </w:r>
      <w:r w:rsidR="00DD7FA1">
        <w:rPr>
          <w:rFonts w:ascii="Times New Roman" w:hAnsi="Times New Roman"/>
          <w:sz w:val="26"/>
          <w:szCs w:val="26"/>
        </w:rPr>
        <w:t xml:space="preserve">also </w:t>
      </w:r>
      <w:r w:rsidRPr="00F61A4C">
        <w:rPr>
          <w:rFonts w:ascii="Times New Roman" w:hAnsi="Times New Roman"/>
          <w:sz w:val="26"/>
          <w:szCs w:val="26"/>
        </w:rPr>
        <w:t>been installed</w:t>
      </w:r>
      <w:r w:rsidR="00DD7FA1">
        <w:rPr>
          <w:rFonts w:ascii="Times New Roman" w:hAnsi="Times New Roman"/>
          <w:sz w:val="26"/>
          <w:szCs w:val="26"/>
        </w:rPr>
        <w:t>. Ad</w:t>
      </w:r>
      <w:r w:rsidRPr="00F61A4C">
        <w:rPr>
          <w:rFonts w:ascii="Times New Roman" w:hAnsi="Times New Roman"/>
          <w:sz w:val="26"/>
          <w:szCs w:val="26"/>
        </w:rPr>
        <w:t xml:space="preserve">ditionally, procurement of equipment for general purpose use in the sciences has </w:t>
      </w:r>
      <w:r w:rsidR="00DD7FA1">
        <w:rPr>
          <w:rFonts w:ascii="Times New Roman" w:hAnsi="Times New Roman"/>
          <w:sz w:val="26"/>
          <w:szCs w:val="26"/>
        </w:rPr>
        <w:t>also been done</w:t>
      </w:r>
      <w:r w:rsidRPr="00F61A4C">
        <w:rPr>
          <w:rFonts w:ascii="Times New Roman" w:hAnsi="Times New Roman"/>
          <w:sz w:val="26"/>
          <w:szCs w:val="26"/>
        </w:rPr>
        <w:t xml:space="preserve">. </w:t>
      </w:r>
    </w:p>
    <w:p w:rsidR="0058024D" w:rsidRPr="00F61A4C" w:rsidRDefault="0058024D" w:rsidP="00023517">
      <w:pPr>
        <w:spacing w:after="200" w:line="276" w:lineRule="auto"/>
        <w:contextualSpacing/>
        <w:jc w:val="both"/>
        <w:rPr>
          <w:rFonts w:ascii="Times New Roman" w:hAnsi="Times New Roman"/>
          <w:b/>
          <w:sz w:val="26"/>
          <w:szCs w:val="26"/>
          <w:u w:val="single"/>
          <w:lang w:val="en-US"/>
        </w:rPr>
      </w:pPr>
      <w:r w:rsidRPr="00F61A4C">
        <w:rPr>
          <w:rFonts w:ascii="Times New Roman" w:hAnsi="Times New Roman"/>
          <w:b/>
          <w:sz w:val="26"/>
          <w:szCs w:val="26"/>
          <w:u w:val="single"/>
          <w:lang w:val="en-US"/>
        </w:rPr>
        <w:t>Governance</w:t>
      </w:r>
    </w:p>
    <w:p w:rsidR="00492F14" w:rsidRPr="00F61A4C" w:rsidRDefault="00FB2E1B" w:rsidP="00023517">
      <w:pPr>
        <w:spacing w:after="200" w:line="276" w:lineRule="auto"/>
        <w:contextualSpacing/>
        <w:jc w:val="both"/>
        <w:rPr>
          <w:rFonts w:ascii="Times New Roman" w:hAnsi="Times New Roman"/>
          <w:sz w:val="26"/>
          <w:szCs w:val="26"/>
        </w:rPr>
      </w:pPr>
      <w:r w:rsidRPr="00F61A4C">
        <w:rPr>
          <w:rFonts w:ascii="Times New Roman" w:hAnsi="Times New Roman"/>
          <w:sz w:val="26"/>
          <w:szCs w:val="26"/>
        </w:rPr>
        <w:t>As part of the overhaul of governance, as outlined in the strategic plan, t</w:t>
      </w:r>
      <w:r w:rsidR="0053765D" w:rsidRPr="00F61A4C">
        <w:rPr>
          <w:rFonts w:ascii="Times New Roman" w:hAnsi="Times New Roman"/>
          <w:sz w:val="26"/>
          <w:szCs w:val="26"/>
        </w:rPr>
        <w:t>he University has adopted a decentralized system of administration starting from the 2014/2015 academic year. The Colleges under the collegiate system of administratio</w:t>
      </w:r>
      <w:r w:rsidRPr="00F61A4C">
        <w:rPr>
          <w:rFonts w:ascii="Times New Roman" w:hAnsi="Times New Roman"/>
          <w:sz w:val="26"/>
          <w:szCs w:val="26"/>
        </w:rPr>
        <w:t>n are each headed by a Provost.</w:t>
      </w:r>
    </w:p>
    <w:p w:rsidR="00FB2E1B" w:rsidRPr="00F61A4C" w:rsidRDefault="00FB2E1B" w:rsidP="00023517">
      <w:pPr>
        <w:spacing w:after="200" w:line="276" w:lineRule="auto"/>
        <w:contextualSpacing/>
        <w:jc w:val="both"/>
        <w:rPr>
          <w:rFonts w:ascii="Times New Roman" w:hAnsi="Times New Roman"/>
          <w:sz w:val="26"/>
          <w:szCs w:val="26"/>
        </w:rPr>
      </w:pPr>
    </w:p>
    <w:p w:rsidR="0058024D" w:rsidRPr="00F61A4C" w:rsidRDefault="00915B9C" w:rsidP="00023517">
      <w:pPr>
        <w:spacing w:after="200" w:line="276" w:lineRule="auto"/>
        <w:contextualSpacing/>
        <w:jc w:val="both"/>
        <w:rPr>
          <w:rFonts w:ascii="Times New Roman" w:hAnsi="Times New Roman"/>
          <w:sz w:val="26"/>
          <w:szCs w:val="26"/>
        </w:rPr>
      </w:pPr>
      <w:r w:rsidRPr="00F61A4C">
        <w:rPr>
          <w:rFonts w:ascii="Times New Roman" w:hAnsi="Times New Roman"/>
          <w:sz w:val="26"/>
          <w:szCs w:val="26"/>
        </w:rPr>
        <w:t>The</w:t>
      </w:r>
      <w:r w:rsidR="0058024D" w:rsidRPr="00F61A4C">
        <w:rPr>
          <w:rFonts w:ascii="Times New Roman" w:hAnsi="Times New Roman"/>
          <w:sz w:val="26"/>
          <w:szCs w:val="26"/>
        </w:rPr>
        <w:t xml:space="preserve"> </w:t>
      </w:r>
      <w:r w:rsidRPr="00F61A4C">
        <w:rPr>
          <w:rFonts w:ascii="Times New Roman" w:hAnsi="Times New Roman"/>
          <w:sz w:val="26"/>
          <w:szCs w:val="26"/>
        </w:rPr>
        <w:t>c</w:t>
      </w:r>
      <w:r w:rsidR="0058024D" w:rsidRPr="00F61A4C">
        <w:rPr>
          <w:rFonts w:ascii="Times New Roman" w:hAnsi="Times New Roman"/>
          <w:sz w:val="26"/>
          <w:szCs w:val="26"/>
        </w:rPr>
        <w:t>ollegiate</w:t>
      </w:r>
      <w:r w:rsidRPr="00F61A4C">
        <w:rPr>
          <w:rFonts w:ascii="Times New Roman" w:hAnsi="Times New Roman"/>
          <w:sz w:val="26"/>
          <w:szCs w:val="26"/>
        </w:rPr>
        <w:t xml:space="preserve"> system is </w:t>
      </w:r>
      <w:r w:rsidR="00DD7FA1">
        <w:rPr>
          <w:rFonts w:ascii="Times New Roman" w:hAnsi="Times New Roman"/>
          <w:sz w:val="26"/>
          <w:szCs w:val="26"/>
        </w:rPr>
        <w:t xml:space="preserve">intended </w:t>
      </w:r>
      <w:r w:rsidR="0058024D" w:rsidRPr="00F61A4C">
        <w:rPr>
          <w:rFonts w:ascii="Times New Roman" w:hAnsi="Times New Roman"/>
          <w:sz w:val="26"/>
          <w:szCs w:val="26"/>
        </w:rPr>
        <w:t xml:space="preserve">to decentralize the academic </w:t>
      </w:r>
      <w:r w:rsidRPr="00F61A4C">
        <w:rPr>
          <w:rFonts w:ascii="Times New Roman" w:hAnsi="Times New Roman"/>
          <w:sz w:val="26"/>
          <w:szCs w:val="26"/>
        </w:rPr>
        <w:t xml:space="preserve">and management </w:t>
      </w:r>
      <w:r w:rsidR="0058024D" w:rsidRPr="00F61A4C">
        <w:rPr>
          <w:rFonts w:ascii="Times New Roman" w:hAnsi="Times New Roman"/>
          <w:sz w:val="26"/>
          <w:szCs w:val="26"/>
        </w:rPr>
        <w:t xml:space="preserve">functions of the university, </w:t>
      </w:r>
      <w:r w:rsidRPr="00F61A4C">
        <w:rPr>
          <w:rFonts w:ascii="Times New Roman" w:hAnsi="Times New Roman"/>
          <w:sz w:val="26"/>
          <w:szCs w:val="26"/>
        </w:rPr>
        <w:t xml:space="preserve">and to </w:t>
      </w:r>
      <w:r w:rsidR="0058024D" w:rsidRPr="00F61A4C">
        <w:rPr>
          <w:rFonts w:ascii="Times New Roman" w:hAnsi="Times New Roman"/>
          <w:sz w:val="26"/>
          <w:szCs w:val="26"/>
        </w:rPr>
        <w:t xml:space="preserve">make </w:t>
      </w:r>
      <w:r w:rsidRPr="00F61A4C">
        <w:rPr>
          <w:rFonts w:ascii="Times New Roman" w:hAnsi="Times New Roman"/>
          <w:sz w:val="26"/>
          <w:szCs w:val="26"/>
        </w:rPr>
        <w:t xml:space="preserve">the process of </w:t>
      </w:r>
      <w:r w:rsidR="0058024D" w:rsidRPr="00F61A4C">
        <w:rPr>
          <w:rFonts w:ascii="Times New Roman" w:hAnsi="Times New Roman"/>
          <w:sz w:val="26"/>
          <w:szCs w:val="26"/>
        </w:rPr>
        <w:t>decision making shorter and more structured</w:t>
      </w:r>
      <w:r w:rsidRPr="00F61A4C">
        <w:rPr>
          <w:rFonts w:ascii="Times New Roman" w:hAnsi="Times New Roman"/>
          <w:sz w:val="26"/>
          <w:szCs w:val="26"/>
        </w:rPr>
        <w:t xml:space="preserve">. The leadership of the various </w:t>
      </w:r>
      <w:r w:rsidR="00AA3C06" w:rsidRPr="00F61A4C">
        <w:rPr>
          <w:rFonts w:ascii="Times New Roman" w:hAnsi="Times New Roman"/>
          <w:sz w:val="26"/>
          <w:szCs w:val="26"/>
        </w:rPr>
        <w:t>colleges have</w:t>
      </w:r>
      <w:r w:rsidR="0058024D" w:rsidRPr="00F61A4C">
        <w:rPr>
          <w:rFonts w:ascii="Times New Roman" w:hAnsi="Times New Roman"/>
          <w:sz w:val="26"/>
          <w:szCs w:val="26"/>
        </w:rPr>
        <w:t xml:space="preserve"> been given adequate </w:t>
      </w:r>
      <w:r w:rsidR="00AA3C06" w:rsidRPr="00F61A4C">
        <w:rPr>
          <w:rFonts w:ascii="Times New Roman" w:hAnsi="Times New Roman"/>
          <w:sz w:val="26"/>
          <w:szCs w:val="26"/>
        </w:rPr>
        <w:t>leeway</w:t>
      </w:r>
      <w:r w:rsidR="0058024D" w:rsidRPr="00F61A4C">
        <w:rPr>
          <w:rFonts w:ascii="Times New Roman" w:hAnsi="Times New Roman"/>
          <w:sz w:val="26"/>
          <w:szCs w:val="26"/>
        </w:rPr>
        <w:t xml:space="preserve"> to facilitate</w:t>
      </w:r>
      <w:r w:rsidRPr="00F61A4C">
        <w:rPr>
          <w:rFonts w:ascii="Times New Roman" w:hAnsi="Times New Roman"/>
          <w:sz w:val="26"/>
          <w:szCs w:val="26"/>
        </w:rPr>
        <w:t xml:space="preserve"> decision making at the </w:t>
      </w:r>
      <w:r w:rsidR="00AA3C06" w:rsidRPr="00F61A4C">
        <w:rPr>
          <w:rFonts w:ascii="Times New Roman" w:hAnsi="Times New Roman"/>
          <w:sz w:val="26"/>
          <w:szCs w:val="26"/>
        </w:rPr>
        <w:t>c</w:t>
      </w:r>
      <w:r w:rsidRPr="00F61A4C">
        <w:rPr>
          <w:rFonts w:ascii="Times New Roman" w:hAnsi="Times New Roman"/>
          <w:sz w:val="26"/>
          <w:szCs w:val="26"/>
        </w:rPr>
        <w:t xml:space="preserve">ollege-level, and </w:t>
      </w:r>
      <w:r w:rsidR="00AA3C06" w:rsidRPr="00F61A4C">
        <w:rPr>
          <w:rFonts w:ascii="Times New Roman" w:hAnsi="Times New Roman"/>
          <w:sz w:val="26"/>
          <w:szCs w:val="26"/>
        </w:rPr>
        <w:t xml:space="preserve">to </w:t>
      </w:r>
      <w:r w:rsidR="00492F14" w:rsidRPr="00F61A4C">
        <w:rPr>
          <w:rFonts w:ascii="Times New Roman" w:hAnsi="Times New Roman"/>
          <w:sz w:val="26"/>
          <w:szCs w:val="26"/>
        </w:rPr>
        <w:t>boost</w:t>
      </w:r>
      <w:r w:rsidR="00DD7FA1">
        <w:rPr>
          <w:rFonts w:ascii="Times New Roman" w:hAnsi="Times New Roman"/>
          <w:sz w:val="26"/>
          <w:szCs w:val="26"/>
        </w:rPr>
        <w:t xml:space="preserve"> </w:t>
      </w:r>
      <w:r w:rsidRPr="00F61A4C">
        <w:rPr>
          <w:rFonts w:ascii="Times New Roman" w:hAnsi="Times New Roman"/>
          <w:sz w:val="26"/>
          <w:szCs w:val="26"/>
        </w:rPr>
        <w:t>financial autonomy.</w:t>
      </w:r>
    </w:p>
    <w:p w:rsidR="00492F14" w:rsidRPr="00F61A4C" w:rsidRDefault="00492F14" w:rsidP="00023517">
      <w:pPr>
        <w:spacing w:after="200" w:line="276" w:lineRule="auto"/>
        <w:contextualSpacing/>
        <w:jc w:val="both"/>
        <w:rPr>
          <w:rFonts w:ascii="Times New Roman" w:hAnsi="Times New Roman"/>
          <w:sz w:val="26"/>
          <w:szCs w:val="26"/>
        </w:rPr>
      </w:pPr>
    </w:p>
    <w:p w:rsidR="00492F14" w:rsidRPr="00F61A4C" w:rsidRDefault="00492F14" w:rsidP="00023517">
      <w:pPr>
        <w:spacing w:after="200" w:line="276" w:lineRule="auto"/>
        <w:contextualSpacing/>
        <w:jc w:val="both"/>
        <w:rPr>
          <w:rFonts w:ascii="Times New Roman" w:hAnsi="Times New Roman"/>
          <w:sz w:val="26"/>
          <w:szCs w:val="26"/>
        </w:rPr>
      </w:pPr>
      <w:r w:rsidRPr="00F61A4C">
        <w:rPr>
          <w:rFonts w:ascii="Times New Roman" w:hAnsi="Times New Roman"/>
          <w:sz w:val="26"/>
          <w:szCs w:val="26"/>
        </w:rPr>
        <w:t xml:space="preserve">Additionally, under the collegiate governance structure, faculties no longer exist. Groups of departments </w:t>
      </w:r>
      <w:r w:rsidR="00836E38" w:rsidRPr="00F61A4C">
        <w:rPr>
          <w:rFonts w:ascii="Times New Roman" w:hAnsi="Times New Roman"/>
          <w:sz w:val="26"/>
          <w:szCs w:val="26"/>
        </w:rPr>
        <w:t>have been</w:t>
      </w:r>
      <w:r w:rsidRPr="00F61A4C">
        <w:rPr>
          <w:rFonts w:ascii="Times New Roman" w:hAnsi="Times New Roman"/>
          <w:sz w:val="26"/>
          <w:szCs w:val="26"/>
        </w:rPr>
        <w:t xml:space="preserve"> organized under Schools, headed by Deans. </w:t>
      </w:r>
      <w:r w:rsidR="002436F0" w:rsidRPr="00F61A4C">
        <w:rPr>
          <w:rFonts w:ascii="Times New Roman" w:hAnsi="Times New Roman"/>
          <w:sz w:val="26"/>
          <w:szCs w:val="26"/>
        </w:rPr>
        <w:t>Some of the major changes are as follows: t</w:t>
      </w:r>
      <w:r w:rsidRPr="00F61A4C">
        <w:rPr>
          <w:rFonts w:ascii="Times New Roman" w:hAnsi="Times New Roman"/>
          <w:sz w:val="26"/>
          <w:szCs w:val="26"/>
        </w:rPr>
        <w:t xml:space="preserve">he former Medical and Dental Schools have been merged </w:t>
      </w:r>
      <w:r w:rsidR="00836E38" w:rsidRPr="00F61A4C">
        <w:rPr>
          <w:rFonts w:ascii="Times New Roman" w:hAnsi="Times New Roman"/>
          <w:sz w:val="26"/>
          <w:szCs w:val="26"/>
        </w:rPr>
        <w:t xml:space="preserve">into the School of Medicine and Dentistry, while the former School of Allied Health Sciences has been expanded and has become the School of Biomedical and Allied Health Sciences. </w:t>
      </w:r>
      <w:r w:rsidR="004E0114" w:rsidRPr="00F61A4C">
        <w:rPr>
          <w:rFonts w:ascii="Times New Roman" w:hAnsi="Times New Roman"/>
          <w:sz w:val="26"/>
          <w:szCs w:val="26"/>
        </w:rPr>
        <w:t xml:space="preserve">We also have the School of Physical and Mathematical Sciences and the School of </w:t>
      </w:r>
      <w:r w:rsidR="00DD7FA1" w:rsidRPr="00F61A4C">
        <w:rPr>
          <w:rFonts w:ascii="Times New Roman" w:hAnsi="Times New Roman"/>
          <w:sz w:val="26"/>
          <w:szCs w:val="26"/>
        </w:rPr>
        <w:t>Bio</w:t>
      </w:r>
      <w:r w:rsidR="00DD7FA1">
        <w:rPr>
          <w:rFonts w:ascii="Times New Roman" w:hAnsi="Times New Roman"/>
          <w:sz w:val="26"/>
          <w:szCs w:val="26"/>
        </w:rPr>
        <w:t>logical</w:t>
      </w:r>
      <w:r w:rsidR="00DD7FA1" w:rsidRPr="00F61A4C">
        <w:rPr>
          <w:rFonts w:ascii="Times New Roman" w:hAnsi="Times New Roman"/>
          <w:sz w:val="26"/>
          <w:szCs w:val="26"/>
        </w:rPr>
        <w:t xml:space="preserve"> </w:t>
      </w:r>
      <w:r w:rsidR="004E0114" w:rsidRPr="00F61A4C">
        <w:rPr>
          <w:rFonts w:ascii="Times New Roman" w:hAnsi="Times New Roman"/>
          <w:sz w:val="26"/>
          <w:szCs w:val="26"/>
        </w:rPr>
        <w:t>Sciences as part of the College of Basic and Applied Sciences. The College of Education is made up of the Schools of Information and Communication Studies; the School of Education and Leadership, and the School of Co</w:t>
      </w:r>
      <w:r w:rsidR="002436F0" w:rsidRPr="00F61A4C">
        <w:rPr>
          <w:rFonts w:ascii="Times New Roman" w:hAnsi="Times New Roman"/>
          <w:sz w:val="26"/>
          <w:szCs w:val="26"/>
        </w:rPr>
        <w:t xml:space="preserve">ntinuing and Distance Education, while a </w:t>
      </w:r>
      <w:r w:rsidR="00DD7FA1">
        <w:rPr>
          <w:rFonts w:ascii="Times New Roman" w:hAnsi="Times New Roman"/>
          <w:sz w:val="26"/>
          <w:szCs w:val="26"/>
        </w:rPr>
        <w:t xml:space="preserve">new </w:t>
      </w:r>
      <w:r w:rsidR="002436F0" w:rsidRPr="00F61A4C">
        <w:rPr>
          <w:rFonts w:ascii="Times New Roman" w:hAnsi="Times New Roman"/>
          <w:sz w:val="26"/>
          <w:szCs w:val="26"/>
        </w:rPr>
        <w:t xml:space="preserve">School of Languages has been introduced under the College of Humanities. </w:t>
      </w:r>
    </w:p>
    <w:p w:rsidR="002436F0" w:rsidRPr="00F61A4C" w:rsidRDefault="002436F0" w:rsidP="00023517">
      <w:pPr>
        <w:spacing w:after="200" w:line="276" w:lineRule="auto"/>
        <w:contextualSpacing/>
        <w:jc w:val="both"/>
        <w:rPr>
          <w:rFonts w:ascii="Times New Roman" w:hAnsi="Times New Roman"/>
          <w:sz w:val="26"/>
          <w:szCs w:val="26"/>
        </w:rPr>
      </w:pPr>
    </w:p>
    <w:p w:rsidR="00AA3C06" w:rsidRPr="00F61A4C" w:rsidRDefault="002436F0" w:rsidP="00023517">
      <w:pPr>
        <w:spacing w:after="200" w:line="276" w:lineRule="auto"/>
        <w:contextualSpacing/>
        <w:jc w:val="both"/>
        <w:rPr>
          <w:rFonts w:ascii="Times New Roman" w:hAnsi="Times New Roman"/>
          <w:sz w:val="26"/>
          <w:szCs w:val="26"/>
        </w:rPr>
      </w:pPr>
      <w:r w:rsidRPr="00F61A4C">
        <w:rPr>
          <w:rFonts w:ascii="Times New Roman" w:hAnsi="Times New Roman"/>
          <w:sz w:val="26"/>
          <w:szCs w:val="26"/>
        </w:rPr>
        <w:t xml:space="preserve">In terms of administrative structures, many of the functions previously carried out at the centre will now be done at the College or School level. All of these are with the aim of </w:t>
      </w:r>
      <w:r w:rsidR="00292614" w:rsidRPr="00F61A4C">
        <w:rPr>
          <w:rFonts w:ascii="Times New Roman" w:hAnsi="Times New Roman"/>
          <w:sz w:val="26"/>
          <w:szCs w:val="26"/>
        </w:rPr>
        <w:t>ensuring less complexity in decision-making processes, and providing prompt and efficient service to all our stakeholders.</w:t>
      </w:r>
    </w:p>
    <w:p w:rsidR="007D5D46" w:rsidRPr="00F61A4C" w:rsidRDefault="007D5D46" w:rsidP="00023517">
      <w:pPr>
        <w:spacing w:after="200" w:line="276" w:lineRule="auto"/>
        <w:contextualSpacing/>
        <w:jc w:val="both"/>
        <w:rPr>
          <w:rFonts w:ascii="Times New Roman" w:hAnsi="Times New Roman"/>
          <w:sz w:val="26"/>
          <w:szCs w:val="26"/>
        </w:rPr>
      </w:pPr>
    </w:p>
    <w:p w:rsidR="007D5D46" w:rsidRPr="00F61A4C" w:rsidRDefault="00F61A4C" w:rsidP="007D5D46">
      <w:pPr>
        <w:autoSpaceDE w:val="0"/>
        <w:autoSpaceDN w:val="0"/>
        <w:adjustRightInd w:val="0"/>
        <w:spacing w:after="0" w:line="240" w:lineRule="auto"/>
        <w:rPr>
          <w:rFonts w:ascii="Times New Roman" w:eastAsiaTheme="minorHAnsi" w:hAnsi="Times New Roman"/>
          <w:color w:val="000000"/>
          <w:sz w:val="26"/>
          <w:szCs w:val="26"/>
        </w:rPr>
      </w:pPr>
      <w:proofErr w:type="spellStart"/>
      <w:r w:rsidRPr="00F61A4C">
        <w:rPr>
          <w:rFonts w:ascii="Times New Roman" w:hAnsi="Times New Roman"/>
          <w:b/>
          <w:sz w:val="26"/>
          <w:szCs w:val="26"/>
          <w:u w:val="single"/>
          <w:lang w:val="en-US"/>
        </w:rPr>
        <w:t>Legon</w:t>
      </w:r>
      <w:proofErr w:type="spellEnd"/>
      <w:r w:rsidRPr="00F61A4C">
        <w:rPr>
          <w:rFonts w:ascii="Times New Roman" w:hAnsi="Times New Roman"/>
          <w:b/>
          <w:sz w:val="26"/>
          <w:szCs w:val="26"/>
          <w:u w:val="single"/>
          <w:lang w:val="en-US"/>
        </w:rPr>
        <w:t xml:space="preserve"> City Project</w:t>
      </w:r>
    </w:p>
    <w:p w:rsidR="007D5D46" w:rsidRPr="00F61A4C" w:rsidRDefault="007D5D46" w:rsidP="007D5D46">
      <w:pPr>
        <w:jc w:val="both"/>
        <w:rPr>
          <w:rFonts w:ascii="Times New Roman" w:hAnsi="Times New Roman"/>
          <w:sz w:val="26"/>
          <w:szCs w:val="26"/>
          <w:lang w:val="en-US"/>
        </w:rPr>
      </w:pPr>
      <w:r w:rsidRPr="00F61A4C">
        <w:rPr>
          <w:rFonts w:ascii="Times New Roman" w:hAnsi="Times New Roman"/>
          <w:sz w:val="26"/>
          <w:szCs w:val="26"/>
          <w:lang w:val="en-US"/>
        </w:rPr>
        <w:t xml:space="preserve">Chairman of Council, ladies and gentlemen, in the last decade, the University of Ghana has struggled to hold on to lands that have been assigned to it for present and future use. The University’s assets are threatened by rapid urbanization and the related rapidly growing demand for land in Accra.  In the effort to ensure that the University derives as much benefit as possible from the land available to it, both for current and </w:t>
      </w:r>
      <w:proofErr w:type="gramStart"/>
      <w:r w:rsidRPr="00F61A4C">
        <w:rPr>
          <w:rFonts w:ascii="Times New Roman" w:hAnsi="Times New Roman"/>
          <w:sz w:val="26"/>
          <w:szCs w:val="26"/>
          <w:lang w:val="en-US"/>
        </w:rPr>
        <w:t>future purposes, the University is</w:t>
      </w:r>
      <w:proofErr w:type="gramEnd"/>
      <w:r w:rsidRPr="00F61A4C">
        <w:rPr>
          <w:rFonts w:ascii="Times New Roman" w:hAnsi="Times New Roman"/>
          <w:sz w:val="26"/>
          <w:szCs w:val="26"/>
          <w:lang w:val="en-US"/>
        </w:rPr>
        <w:t xml:space="preserve"> updating its master plan. This is intended to guide land use with a view to enhancing efficiency in the use of University of Ghana lands. </w:t>
      </w:r>
    </w:p>
    <w:p w:rsidR="007D5D46" w:rsidRPr="00F61A4C" w:rsidRDefault="007D5D46" w:rsidP="007D5D46">
      <w:pPr>
        <w:jc w:val="both"/>
        <w:rPr>
          <w:rFonts w:ascii="Times New Roman" w:hAnsi="Times New Roman"/>
          <w:sz w:val="26"/>
          <w:szCs w:val="26"/>
          <w:lang w:val="en-US"/>
        </w:rPr>
      </w:pPr>
      <w:r w:rsidRPr="00F61A4C">
        <w:rPr>
          <w:rFonts w:ascii="Times New Roman" w:hAnsi="Times New Roman"/>
          <w:sz w:val="26"/>
          <w:szCs w:val="26"/>
          <w:lang w:val="en-US"/>
        </w:rPr>
        <w:lastRenderedPageBreak/>
        <w:t xml:space="preserve">As part of this new plan, it is proposed to develop a 'sites and services scheme' on part of the University lands in the </w:t>
      </w:r>
      <w:proofErr w:type="spellStart"/>
      <w:r w:rsidRPr="00F61A4C">
        <w:rPr>
          <w:rFonts w:ascii="Times New Roman" w:hAnsi="Times New Roman"/>
          <w:sz w:val="26"/>
          <w:szCs w:val="26"/>
          <w:lang w:val="en-US"/>
        </w:rPr>
        <w:t>Okponglo</w:t>
      </w:r>
      <w:proofErr w:type="spellEnd"/>
      <w:r w:rsidRPr="00F61A4C">
        <w:rPr>
          <w:rFonts w:ascii="Times New Roman" w:hAnsi="Times New Roman"/>
          <w:sz w:val="26"/>
          <w:szCs w:val="26"/>
          <w:lang w:val="en-US"/>
        </w:rPr>
        <w:t>-</w:t>
      </w:r>
      <w:proofErr w:type="spellStart"/>
      <w:r w:rsidRPr="00F61A4C">
        <w:rPr>
          <w:rFonts w:ascii="Times New Roman" w:hAnsi="Times New Roman"/>
          <w:sz w:val="26"/>
          <w:szCs w:val="26"/>
          <w:lang w:val="en-US"/>
        </w:rPr>
        <w:t>Bawaleshie</w:t>
      </w:r>
      <w:proofErr w:type="spellEnd"/>
      <w:r w:rsidRPr="00F61A4C">
        <w:rPr>
          <w:rFonts w:ascii="Times New Roman" w:hAnsi="Times New Roman"/>
          <w:sz w:val="26"/>
          <w:szCs w:val="26"/>
          <w:lang w:val="en-US"/>
        </w:rPr>
        <w:t>-Trinity Theological Seminary enclave to be known as "</w:t>
      </w:r>
      <w:proofErr w:type="spellStart"/>
      <w:r w:rsidRPr="00F61A4C">
        <w:rPr>
          <w:rFonts w:ascii="Times New Roman" w:hAnsi="Times New Roman"/>
          <w:sz w:val="26"/>
          <w:szCs w:val="26"/>
          <w:lang w:val="en-US"/>
        </w:rPr>
        <w:t>Legon</w:t>
      </w:r>
      <w:proofErr w:type="spellEnd"/>
      <w:r w:rsidRPr="00F61A4C">
        <w:rPr>
          <w:rFonts w:ascii="Times New Roman" w:hAnsi="Times New Roman"/>
          <w:sz w:val="26"/>
          <w:szCs w:val="26"/>
          <w:lang w:val="en-US"/>
        </w:rPr>
        <w:t xml:space="preserve"> City". The proposal is to develop a modern mixed-use development on 100 acres of University land with a number of objectives in mind, namely: </w:t>
      </w:r>
    </w:p>
    <w:p w:rsidR="007D5D46" w:rsidRPr="00F61A4C" w:rsidRDefault="007D5D46" w:rsidP="007D5D46">
      <w:pPr>
        <w:pStyle w:val="ListParagraph"/>
        <w:numPr>
          <w:ilvl w:val="0"/>
          <w:numId w:val="15"/>
        </w:numPr>
        <w:jc w:val="both"/>
        <w:rPr>
          <w:rFonts w:ascii="Times New Roman" w:eastAsiaTheme="minorHAnsi" w:hAnsi="Times New Roman"/>
          <w:sz w:val="26"/>
          <w:szCs w:val="26"/>
        </w:rPr>
      </w:pPr>
      <w:r w:rsidRPr="00F61A4C">
        <w:rPr>
          <w:rFonts w:ascii="Times New Roman" w:eastAsia="Times New Roman" w:hAnsi="Times New Roman"/>
          <w:sz w:val="26"/>
          <w:szCs w:val="26"/>
        </w:rPr>
        <w:t xml:space="preserve">Halt the encroachment on University lands </w:t>
      </w:r>
    </w:p>
    <w:p w:rsidR="007D5D46" w:rsidRPr="00F61A4C" w:rsidRDefault="007D5D46" w:rsidP="007D5D46">
      <w:pPr>
        <w:pStyle w:val="ListParagraph"/>
        <w:numPr>
          <w:ilvl w:val="0"/>
          <w:numId w:val="15"/>
        </w:numPr>
        <w:jc w:val="both"/>
        <w:rPr>
          <w:rFonts w:ascii="Times New Roman" w:eastAsia="Times New Roman" w:hAnsi="Times New Roman"/>
          <w:sz w:val="26"/>
          <w:szCs w:val="26"/>
        </w:rPr>
      </w:pPr>
      <w:r w:rsidRPr="00F61A4C">
        <w:rPr>
          <w:rFonts w:ascii="Times New Roman" w:eastAsia="Times New Roman" w:hAnsi="Times New Roman"/>
          <w:sz w:val="26"/>
          <w:szCs w:val="26"/>
        </w:rPr>
        <w:t>Provide additional academic facilities in partnership with the private sector.</w:t>
      </w:r>
    </w:p>
    <w:p w:rsidR="007D5D46" w:rsidRPr="00F61A4C" w:rsidRDefault="007D5D46" w:rsidP="007D5D46">
      <w:pPr>
        <w:pStyle w:val="ListParagraph"/>
        <w:numPr>
          <w:ilvl w:val="0"/>
          <w:numId w:val="15"/>
        </w:numPr>
        <w:jc w:val="both"/>
        <w:rPr>
          <w:rFonts w:ascii="Times New Roman" w:eastAsia="Times New Roman" w:hAnsi="Times New Roman"/>
          <w:sz w:val="26"/>
          <w:szCs w:val="26"/>
        </w:rPr>
      </w:pPr>
      <w:r w:rsidRPr="00F61A4C">
        <w:rPr>
          <w:rFonts w:ascii="Times New Roman" w:eastAsia="Times New Roman" w:hAnsi="Times New Roman"/>
          <w:sz w:val="26"/>
          <w:szCs w:val="26"/>
        </w:rPr>
        <w:t>Generate a sizeable endowment for the University that will sustain it for many years to come.</w:t>
      </w:r>
    </w:p>
    <w:p w:rsidR="007D5D46" w:rsidRPr="00F61A4C" w:rsidRDefault="007D5D46" w:rsidP="007D5D46">
      <w:pPr>
        <w:pStyle w:val="ListParagraph"/>
        <w:numPr>
          <w:ilvl w:val="0"/>
          <w:numId w:val="15"/>
        </w:numPr>
        <w:jc w:val="both"/>
        <w:rPr>
          <w:rFonts w:ascii="Times New Roman" w:eastAsia="Times New Roman" w:hAnsi="Times New Roman"/>
          <w:sz w:val="26"/>
          <w:szCs w:val="26"/>
        </w:rPr>
      </w:pPr>
      <w:r w:rsidRPr="00F61A4C">
        <w:rPr>
          <w:rFonts w:ascii="Times New Roman" w:eastAsia="Times New Roman" w:hAnsi="Times New Roman"/>
          <w:sz w:val="26"/>
          <w:szCs w:val="26"/>
        </w:rPr>
        <w:t>Complement the development of modern business space for Accra with a more congenial environment.</w:t>
      </w:r>
    </w:p>
    <w:p w:rsidR="007D5D46" w:rsidRPr="00F61A4C" w:rsidRDefault="007D5D46" w:rsidP="007D5D46">
      <w:pPr>
        <w:pStyle w:val="NormalWeb"/>
        <w:jc w:val="both"/>
        <w:rPr>
          <w:sz w:val="26"/>
          <w:szCs w:val="26"/>
          <w:lang w:val="en-US"/>
        </w:rPr>
      </w:pPr>
      <w:r w:rsidRPr="00F61A4C">
        <w:rPr>
          <w:sz w:val="26"/>
          <w:szCs w:val="26"/>
          <w:lang w:val="en-US"/>
        </w:rPr>
        <w:t>Such an undertaking will have several dimensions and considerations, both in terms of design and expected outcomes and impacts.</w:t>
      </w:r>
    </w:p>
    <w:p w:rsidR="00292614" w:rsidRPr="00F61A4C" w:rsidRDefault="00292614" w:rsidP="00023517">
      <w:pPr>
        <w:spacing w:after="200" w:line="276" w:lineRule="auto"/>
        <w:contextualSpacing/>
        <w:jc w:val="both"/>
        <w:rPr>
          <w:rFonts w:ascii="Times New Roman" w:hAnsi="Times New Roman"/>
          <w:b/>
          <w:sz w:val="26"/>
          <w:szCs w:val="26"/>
          <w:u w:val="single"/>
        </w:rPr>
      </w:pPr>
      <w:r w:rsidRPr="00F61A4C">
        <w:rPr>
          <w:rFonts w:ascii="Times New Roman" w:hAnsi="Times New Roman"/>
          <w:b/>
          <w:sz w:val="26"/>
          <w:szCs w:val="26"/>
          <w:u w:val="single"/>
        </w:rPr>
        <w:t>Health Services</w:t>
      </w:r>
    </w:p>
    <w:p w:rsidR="00292614" w:rsidRPr="00F61A4C" w:rsidRDefault="00292614" w:rsidP="00292614">
      <w:pPr>
        <w:spacing w:after="0" w:line="276" w:lineRule="auto"/>
        <w:contextualSpacing/>
        <w:jc w:val="both"/>
        <w:rPr>
          <w:rFonts w:ascii="Times New Roman" w:eastAsia="Times New Roman" w:hAnsi="Times New Roman"/>
          <w:sz w:val="26"/>
          <w:szCs w:val="26"/>
          <w:lang w:eastAsia="en-GB"/>
        </w:rPr>
      </w:pPr>
      <w:r w:rsidRPr="00F61A4C">
        <w:rPr>
          <w:rFonts w:ascii="Times New Roman" w:eastAsia="Times New Roman" w:hAnsi="Times New Roman"/>
          <w:sz w:val="26"/>
          <w:szCs w:val="26"/>
          <w:lang w:eastAsia="en-GB"/>
        </w:rPr>
        <w:t xml:space="preserve">A team headed by the Director of Health Services, with representation from the School of Public Health, </w:t>
      </w:r>
      <w:r w:rsidR="007D5D46" w:rsidRPr="00F61A4C">
        <w:rPr>
          <w:rFonts w:ascii="Times New Roman" w:eastAsia="Times New Roman" w:hAnsi="Times New Roman"/>
          <w:sz w:val="26"/>
          <w:szCs w:val="26"/>
          <w:lang w:eastAsia="en-GB"/>
        </w:rPr>
        <w:t xml:space="preserve">the </w:t>
      </w:r>
      <w:r w:rsidRPr="00F61A4C">
        <w:rPr>
          <w:rFonts w:ascii="Times New Roman" w:eastAsia="Times New Roman" w:hAnsi="Times New Roman"/>
          <w:sz w:val="26"/>
          <w:szCs w:val="26"/>
          <w:lang w:eastAsia="en-GB"/>
        </w:rPr>
        <w:t xml:space="preserve">Public Affairs Directorate, </w:t>
      </w:r>
      <w:r w:rsidR="007D5D46" w:rsidRPr="00F61A4C">
        <w:rPr>
          <w:rFonts w:ascii="Times New Roman" w:eastAsia="Times New Roman" w:hAnsi="Times New Roman"/>
          <w:sz w:val="26"/>
          <w:szCs w:val="26"/>
          <w:lang w:eastAsia="en-GB"/>
        </w:rPr>
        <w:t xml:space="preserve">the </w:t>
      </w:r>
      <w:r w:rsidRPr="00F61A4C">
        <w:rPr>
          <w:rFonts w:ascii="Times New Roman" w:eastAsia="Times New Roman" w:hAnsi="Times New Roman"/>
          <w:sz w:val="26"/>
          <w:szCs w:val="26"/>
          <w:lang w:eastAsia="en-GB"/>
        </w:rPr>
        <w:t xml:space="preserve">Physical Development and Municipal Services Directorate, </w:t>
      </w:r>
      <w:r w:rsidR="007D5D46" w:rsidRPr="00F61A4C">
        <w:rPr>
          <w:rFonts w:ascii="Times New Roman" w:eastAsia="Times New Roman" w:hAnsi="Times New Roman"/>
          <w:sz w:val="26"/>
          <w:szCs w:val="26"/>
          <w:lang w:eastAsia="en-GB"/>
        </w:rPr>
        <w:t xml:space="preserve">the </w:t>
      </w:r>
      <w:r w:rsidRPr="00F61A4C">
        <w:rPr>
          <w:rFonts w:ascii="Times New Roman" w:eastAsia="Times New Roman" w:hAnsi="Times New Roman"/>
          <w:sz w:val="26"/>
          <w:szCs w:val="26"/>
          <w:lang w:eastAsia="en-GB"/>
        </w:rPr>
        <w:t xml:space="preserve">University of Ghana Computing Systems, </w:t>
      </w:r>
      <w:r w:rsidR="007D5D46" w:rsidRPr="00F61A4C">
        <w:rPr>
          <w:rFonts w:ascii="Times New Roman" w:eastAsia="Times New Roman" w:hAnsi="Times New Roman"/>
          <w:sz w:val="26"/>
          <w:szCs w:val="26"/>
          <w:lang w:eastAsia="en-GB"/>
        </w:rPr>
        <w:t xml:space="preserve">the </w:t>
      </w:r>
      <w:r w:rsidRPr="00F61A4C">
        <w:rPr>
          <w:rFonts w:ascii="Times New Roman" w:eastAsia="Times New Roman" w:hAnsi="Times New Roman"/>
          <w:sz w:val="26"/>
          <w:szCs w:val="26"/>
          <w:lang w:eastAsia="en-GB"/>
        </w:rPr>
        <w:t>Dean of Student Affairs, SRC, GRASAG and the Ghana Health Service has been put in place to plan the University’s education strategy and action plan in the event that any cases of Ebola are reported on the University campus.</w:t>
      </w:r>
      <w:r w:rsidR="00DD7FA1">
        <w:rPr>
          <w:rFonts w:ascii="Times New Roman" w:eastAsia="Times New Roman" w:hAnsi="Times New Roman"/>
          <w:sz w:val="26"/>
          <w:szCs w:val="26"/>
          <w:lang w:eastAsia="en-GB"/>
        </w:rPr>
        <w:t xml:space="preserve"> </w:t>
      </w:r>
      <w:r w:rsidRPr="00F61A4C">
        <w:rPr>
          <w:rFonts w:ascii="Times New Roman" w:eastAsia="Times New Roman" w:hAnsi="Times New Roman"/>
          <w:sz w:val="26"/>
          <w:szCs w:val="26"/>
          <w:lang w:eastAsia="en-GB"/>
        </w:rPr>
        <w:t xml:space="preserve">Pamphlets and banners have been circulated, and comprehensive information on the disease has been circulated via email and placed on the University’s website. </w:t>
      </w:r>
    </w:p>
    <w:p w:rsidR="00292614" w:rsidRPr="00F61A4C" w:rsidRDefault="00292614" w:rsidP="00292614">
      <w:pPr>
        <w:spacing w:after="0" w:line="276" w:lineRule="auto"/>
        <w:ind w:left="720"/>
        <w:contextualSpacing/>
        <w:jc w:val="both"/>
        <w:rPr>
          <w:rFonts w:ascii="Times New Roman" w:eastAsia="Times New Roman" w:hAnsi="Times New Roman"/>
          <w:sz w:val="26"/>
          <w:szCs w:val="26"/>
          <w:lang w:eastAsia="en-GB"/>
        </w:rPr>
      </w:pPr>
    </w:p>
    <w:p w:rsidR="00292614" w:rsidRPr="00F61A4C" w:rsidRDefault="00292614" w:rsidP="00292614">
      <w:pPr>
        <w:spacing w:after="0" w:line="276" w:lineRule="auto"/>
        <w:contextualSpacing/>
        <w:jc w:val="both"/>
        <w:rPr>
          <w:rFonts w:ascii="Times New Roman" w:eastAsia="Times New Roman" w:hAnsi="Times New Roman"/>
          <w:sz w:val="26"/>
          <w:szCs w:val="26"/>
          <w:lang w:eastAsia="en-GB"/>
        </w:rPr>
      </w:pPr>
      <w:r w:rsidRPr="00F61A4C">
        <w:rPr>
          <w:rFonts w:ascii="Times New Roman" w:eastAsia="Times New Roman" w:hAnsi="Times New Roman"/>
          <w:sz w:val="26"/>
          <w:szCs w:val="26"/>
          <w:lang w:eastAsia="en-GB"/>
        </w:rPr>
        <w:t xml:space="preserve">A facility has been prepared to initially contain suspected cases of Ebola. If positive cases are identified, transfer to the national treatment base will be arranged. As a precautionary measure, all members of the University community are required to </w:t>
      </w:r>
      <w:r w:rsidR="00DD7FA1">
        <w:rPr>
          <w:rFonts w:ascii="Times New Roman" w:eastAsia="Times New Roman" w:hAnsi="Times New Roman"/>
          <w:sz w:val="26"/>
          <w:szCs w:val="26"/>
          <w:lang w:eastAsia="en-GB"/>
        </w:rPr>
        <w:t xml:space="preserve">complete </w:t>
      </w:r>
      <w:r w:rsidR="00F61A4C">
        <w:rPr>
          <w:rFonts w:ascii="Times New Roman" w:eastAsia="Times New Roman" w:hAnsi="Times New Roman"/>
          <w:sz w:val="26"/>
          <w:szCs w:val="26"/>
          <w:lang w:eastAsia="en-GB"/>
        </w:rPr>
        <w:t xml:space="preserve">an Ebola risk assessment form. </w:t>
      </w:r>
      <w:r w:rsidRPr="00F61A4C">
        <w:rPr>
          <w:rFonts w:ascii="Times New Roman" w:eastAsia="Times New Roman" w:hAnsi="Times New Roman"/>
          <w:sz w:val="26"/>
          <w:szCs w:val="26"/>
          <w:lang w:eastAsia="en-GB"/>
        </w:rPr>
        <w:t>Responses are being studied and requisite support and advice given.</w:t>
      </w:r>
    </w:p>
    <w:p w:rsidR="00292614" w:rsidRPr="00F61A4C" w:rsidRDefault="00292614" w:rsidP="00292614">
      <w:pPr>
        <w:spacing w:after="0" w:line="276" w:lineRule="auto"/>
        <w:ind w:left="720"/>
        <w:contextualSpacing/>
        <w:jc w:val="both"/>
        <w:rPr>
          <w:rFonts w:ascii="Times New Roman" w:eastAsia="Times New Roman" w:hAnsi="Times New Roman"/>
          <w:sz w:val="26"/>
          <w:szCs w:val="26"/>
          <w:lang w:eastAsia="en-GB"/>
        </w:rPr>
      </w:pPr>
    </w:p>
    <w:p w:rsidR="0074337B" w:rsidRPr="00F61A4C" w:rsidRDefault="0074337B" w:rsidP="00956E76">
      <w:pPr>
        <w:spacing w:after="0" w:line="240" w:lineRule="auto"/>
        <w:jc w:val="both"/>
        <w:rPr>
          <w:rFonts w:ascii="Times New Roman" w:eastAsia="Times New Roman" w:hAnsi="Times New Roman"/>
          <w:b/>
          <w:sz w:val="26"/>
          <w:szCs w:val="26"/>
          <w:u w:val="single"/>
          <w:lang w:val="en-US"/>
        </w:rPr>
      </w:pPr>
      <w:r w:rsidRPr="00F61A4C">
        <w:rPr>
          <w:rFonts w:ascii="Times New Roman" w:eastAsia="Times New Roman" w:hAnsi="Times New Roman"/>
          <w:b/>
          <w:sz w:val="26"/>
          <w:szCs w:val="26"/>
          <w:u w:val="single"/>
          <w:lang w:val="en-US"/>
        </w:rPr>
        <w:t>Scholarly Lectures and other Events</w:t>
      </w:r>
    </w:p>
    <w:p w:rsidR="00160E80" w:rsidRPr="00F61A4C" w:rsidRDefault="00160E80" w:rsidP="00956E76">
      <w:pPr>
        <w:spacing w:after="0" w:line="276" w:lineRule="auto"/>
        <w:jc w:val="both"/>
        <w:rPr>
          <w:rFonts w:ascii="Times New Roman" w:eastAsia="Times New Roman" w:hAnsi="Times New Roman"/>
          <w:sz w:val="26"/>
          <w:szCs w:val="26"/>
          <w:lang w:val="en-US"/>
        </w:rPr>
      </w:pPr>
      <w:r w:rsidRPr="00F61A4C">
        <w:rPr>
          <w:rFonts w:ascii="Times New Roman" w:eastAsia="Times New Roman" w:hAnsi="Times New Roman"/>
          <w:sz w:val="26"/>
          <w:szCs w:val="26"/>
          <w:lang w:val="en-US"/>
        </w:rPr>
        <w:t xml:space="preserve">Chairman of Council, Ladies and gentlemen, our faculty continue to share their </w:t>
      </w:r>
      <w:r w:rsidR="00956E76">
        <w:rPr>
          <w:rFonts w:ascii="Times New Roman" w:eastAsia="Times New Roman" w:hAnsi="Times New Roman"/>
          <w:sz w:val="26"/>
          <w:szCs w:val="26"/>
          <w:lang w:val="en-US"/>
        </w:rPr>
        <w:t>research</w:t>
      </w:r>
      <w:r w:rsidRPr="00F61A4C">
        <w:rPr>
          <w:rFonts w:ascii="Times New Roman" w:eastAsia="Times New Roman" w:hAnsi="Times New Roman"/>
          <w:sz w:val="26"/>
          <w:szCs w:val="26"/>
          <w:lang w:val="en-US"/>
        </w:rPr>
        <w:t xml:space="preserve"> and expertise with colleagues and the general public, and I will highlight a few activities that have taken place recently.  </w:t>
      </w:r>
    </w:p>
    <w:p w:rsidR="009A7C85" w:rsidRPr="00F61A4C" w:rsidRDefault="00956E76" w:rsidP="009C6D32">
      <w:pPr>
        <w:spacing w:before="100" w:beforeAutospacing="1" w:after="100" w:afterAutospacing="1" w:line="276"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Professor</w:t>
      </w:r>
      <w:r w:rsidR="0074337B" w:rsidRPr="00F61A4C">
        <w:rPr>
          <w:rFonts w:ascii="Times New Roman" w:eastAsia="Times New Roman" w:hAnsi="Times New Roman"/>
          <w:sz w:val="26"/>
          <w:szCs w:val="26"/>
          <w:lang w:val="en-US"/>
        </w:rPr>
        <w:t xml:space="preserve"> Richard </w:t>
      </w:r>
      <w:proofErr w:type="spellStart"/>
      <w:r w:rsidR="0074337B" w:rsidRPr="00F61A4C">
        <w:rPr>
          <w:rFonts w:ascii="Times New Roman" w:eastAsia="Times New Roman" w:hAnsi="Times New Roman"/>
          <w:sz w:val="26"/>
          <w:szCs w:val="26"/>
          <w:lang w:val="en-US"/>
        </w:rPr>
        <w:t>Adanu</w:t>
      </w:r>
      <w:proofErr w:type="spellEnd"/>
      <w:r w:rsidR="0074337B" w:rsidRPr="00F61A4C">
        <w:rPr>
          <w:rFonts w:ascii="Times New Roman" w:eastAsia="Times New Roman" w:hAnsi="Times New Roman"/>
          <w:sz w:val="26"/>
          <w:szCs w:val="26"/>
          <w:lang w:val="en-US"/>
        </w:rPr>
        <w:t xml:space="preserve">, Dean of the School of Public Health, has delivered the first Inaugural Lecture for the 2014/2015 academic year. In </w:t>
      </w:r>
      <w:r w:rsidR="00A21965" w:rsidRPr="00F61A4C">
        <w:rPr>
          <w:rFonts w:ascii="Times New Roman" w:eastAsia="Times New Roman" w:hAnsi="Times New Roman"/>
          <w:sz w:val="26"/>
          <w:szCs w:val="26"/>
          <w:lang w:val="en-US"/>
        </w:rPr>
        <w:t>his</w:t>
      </w:r>
      <w:r w:rsidR="0074337B" w:rsidRPr="00F61A4C">
        <w:rPr>
          <w:rFonts w:ascii="Times New Roman" w:eastAsia="Times New Roman" w:hAnsi="Times New Roman"/>
          <w:sz w:val="26"/>
          <w:szCs w:val="26"/>
          <w:lang w:val="en-US"/>
        </w:rPr>
        <w:t xml:space="preserve"> lecture on the topic, “Her Right Not A </w:t>
      </w:r>
      <w:proofErr w:type="spellStart"/>
      <w:r w:rsidR="0074337B" w:rsidRPr="00F61A4C">
        <w:rPr>
          <w:rFonts w:ascii="Times New Roman" w:eastAsia="Times New Roman" w:hAnsi="Times New Roman"/>
          <w:sz w:val="26"/>
          <w:szCs w:val="26"/>
          <w:lang w:val="en-US"/>
        </w:rPr>
        <w:t>Favour</w:t>
      </w:r>
      <w:proofErr w:type="spellEnd"/>
      <w:r w:rsidR="0074337B" w:rsidRPr="00F61A4C">
        <w:rPr>
          <w:rFonts w:ascii="Times New Roman" w:eastAsia="Times New Roman" w:hAnsi="Times New Roman"/>
          <w:sz w:val="26"/>
          <w:szCs w:val="26"/>
          <w:lang w:val="en-US"/>
        </w:rPr>
        <w:t xml:space="preserve">: The Future </w:t>
      </w:r>
      <w:r>
        <w:rPr>
          <w:rFonts w:ascii="Times New Roman" w:eastAsia="Times New Roman" w:hAnsi="Times New Roman"/>
          <w:sz w:val="26"/>
          <w:szCs w:val="26"/>
          <w:lang w:val="en-US"/>
        </w:rPr>
        <w:t>o</w:t>
      </w:r>
      <w:r w:rsidR="0074337B" w:rsidRPr="00F61A4C">
        <w:rPr>
          <w:rFonts w:ascii="Times New Roman" w:eastAsia="Times New Roman" w:hAnsi="Times New Roman"/>
          <w:sz w:val="26"/>
          <w:szCs w:val="26"/>
          <w:lang w:val="en-US"/>
        </w:rPr>
        <w:t xml:space="preserve">f Women’s Health </w:t>
      </w:r>
      <w:r>
        <w:rPr>
          <w:rFonts w:ascii="Times New Roman" w:eastAsia="Times New Roman" w:hAnsi="Times New Roman"/>
          <w:sz w:val="26"/>
          <w:szCs w:val="26"/>
          <w:lang w:val="en-US"/>
        </w:rPr>
        <w:t>i</w:t>
      </w:r>
      <w:r w:rsidR="0074337B" w:rsidRPr="00F61A4C">
        <w:rPr>
          <w:rFonts w:ascii="Times New Roman" w:eastAsia="Times New Roman" w:hAnsi="Times New Roman"/>
          <w:sz w:val="26"/>
          <w:szCs w:val="26"/>
          <w:lang w:val="en-US"/>
        </w:rPr>
        <w:t xml:space="preserve">n Ghana”, Professor </w:t>
      </w:r>
      <w:proofErr w:type="spellStart"/>
      <w:r w:rsidR="0074337B" w:rsidRPr="00F61A4C">
        <w:rPr>
          <w:rFonts w:ascii="Times New Roman" w:eastAsia="Times New Roman" w:hAnsi="Times New Roman"/>
          <w:sz w:val="26"/>
          <w:szCs w:val="26"/>
          <w:lang w:val="en-US"/>
        </w:rPr>
        <w:t>Adanu</w:t>
      </w:r>
      <w:proofErr w:type="spellEnd"/>
      <w:r w:rsidR="0074337B" w:rsidRPr="00F61A4C">
        <w:rPr>
          <w:rFonts w:ascii="Times New Roman" w:eastAsia="Times New Roman" w:hAnsi="Times New Roman"/>
          <w:sz w:val="26"/>
          <w:szCs w:val="26"/>
          <w:lang w:val="en-US"/>
        </w:rPr>
        <w:t xml:space="preserve"> noted that women’s health has been understood over the years as only concerned with </w:t>
      </w:r>
      <w:r w:rsidR="0074337B" w:rsidRPr="00F61A4C">
        <w:rPr>
          <w:rFonts w:ascii="Times New Roman" w:eastAsia="Times New Roman" w:hAnsi="Times New Roman"/>
          <w:sz w:val="26"/>
          <w:szCs w:val="26"/>
          <w:lang w:val="en-US"/>
        </w:rPr>
        <w:lastRenderedPageBreak/>
        <w:t>women’s reproduction but should be viewed as a combination of clinical and social issues that women face as a re</w:t>
      </w:r>
      <w:r w:rsidR="00AF49CE">
        <w:rPr>
          <w:rFonts w:ascii="Times New Roman" w:eastAsia="Times New Roman" w:hAnsi="Times New Roman"/>
          <w:sz w:val="26"/>
          <w:szCs w:val="26"/>
          <w:lang w:val="en-US"/>
        </w:rPr>
        <w:t xml:space="preserve">sult </w:t>
      </w:r>
      <w:r w:rsidR="0074337B" w:rsidRPr="00F61A4C">
        <w:rPr>
          <w:rFonts w:ascii="Times New Roman" w:eastAsia="Times New Roman" w:hAnsi="Times New Roman"/>
          <w:sz w:val="26"/>
          <w:szCs w:val="26"/>
          <w:lang w:val="en-US"/>
        </w:rPr>
        <w:t xml:space="preserve">of their biological make up and the cultures that they find themselves in. </w:t>
      </w:r>
    </w:p>
    <w:p w:rsidR="00AE4BD0" w:rsidRDefault="0074337B" w:rsidP="009C6D32">
      <w:pPr>
        <w:spacing w:after="0" w:line="276" w:lineRule="auto"/>
        <w:jc w:val="both"/>
        <w:rPr>
          <w:rFonts w:ascii="Times New Roman" w:hAnsi="Times New Roman"/>
          <w:sz w:val="26"/>
          <w:szCs w:val="26"/>
        </w:rPr>
      </w:pPr>
      <w:r w:rsidRPr="00F61A4C">
        <w:rPr>
          <w:rFonts w:ascii="Times New Roman" w:eastAsiaTheme="minorHAnsi" w:hAnsi="Times New Roman"/>
          <w:sz w:val="26"/>
          <w:szCs w:val="26"/>
          <w:lang w:val="en-US"/>
        </w:rPr>
        <w:t>This year’s Alumni Lecture was delivered by Professor Henrietta J.A.N. Mensa-</w:t>
      </w:r>
      <w:proofErr w:type="spellStart"/>
      <w:r w:rsidRPr="00F61A4C">
        <w:rPr>
          <w:rFonts w:ascii="Times New Roman" w:eastAsiaTheme="minorHAnsi" w:hAnsi="Times New Roman"/>
          <w:sz w:val="26"/>
          <w:szCs w:val="26"/>
          <w:lang w:val="en-US"/>
        </w:rPr>
        <w:t>Bonsu</w:t>
      </w:r>
      <w:proofErr w:type="spellEnd"/>
      <w:r w:rsidRPr="00F61A4C">
        <w:rPr>
          <w:rFonts w:ascii="Times New Roman" w:eastAsiaTheme="minorHAnsi" w:hAnsi="Times New Roman"/>
          <w:sz w:val="26"/>
          <w:szCs w:val="26"/>
          <w:lang w:val="en-US"/>
        </w:rPr>
        <w:t xml:space="preserve">, Director of the </w:t>
      </w:r>
      <w:proofErr w:type="spellStart"/>
      <w:r w:rsidRPr="00F61A4C">
        <w:rPr>
          <w:rFonts w:ascii="Times New Roman" w:eastAsiaTheme="minorHAnsi" w:hAnsi="Times New Roman"/>
          <w:sz w:val="26"/>
          <w:szCs w:val="26"/>
          <w:lang w:val="en-US"/>
        </w:rPr>
        <w:t>Legon</w:t>
      </w:r>
      <w:proofErr w:type="spellEnd"/>
      <w:r w:rsidRPr="00F61A4C">
        <w:rPr>
          <w:rFonts w:ascii="Times New Roman" w:eastAsiaTheme="minorHAnsi" w:hAnsi="Times New Roman"/>
          <w:sz w:val="26"/>
          <w:szCs w:val="26"/>
          <w:lang w:val="en-US"/>
        </w:rPr>
        <w:t xml:space="preserve"> Centre for International Affairs and Diplomacy on the topic “The African Union’s Peace and Security Architecture:  A Guarantor of Peace and Security on the Continent.”</w:t>
      </w:r>
      <w:r w:rsidR="00884B20">
        <w:rPr>
          <w:rFonts w:ascii="Times New Roman" w:eastAsiaTheme="minorHAnsi" w:hAnsi="Times New Roman"/>
          <w:sz w:val="26"/>
          <w:szCs w:val="26"/>
          <w:lang w:val="en-US"/>
        </w:rPr>
        <w:t xml:space="preserve"> </w:t>
      </w:r>
      <w:r w:rsidR="00AE4BD0" w:rsidRPr="00F61A4C">
        <w:rPr>
          <w:rFonts w:ascii="Times New Roman" w:hAnsi="Times New Roman"/>
          <w:sz w:val="26"/>
          <w:szCs w:val="26"/>
        </w:rPr>
        <w:t>Professor Mensa-</w:t>
      </w:r>
      <w:proofErr w:type="spellStart"/>
      <w:r w:rsidR="00160E80" w:rsidRPr="00F61A4C">
        <w:rPr>
          <w:rFonts w:ascii="Times New Roman" w:hAnsi="Times New Roman"/>
          <w:sz w:val="26"/>
          <w:szCs w:val="26"/>
        </w:rPr>
        <w:t>Bonsu</w:t>
      </w:r>
      <w:proofErr w:type="spellEnd"/>
      <w:r w:rsidR="00160E80" w:rsidRPr="00F61A4C">
        <w:rPr>
          <w:rFonts w:ascii="Times New Roman" w:hAnsi="Times New Roman"/>
          <w:sz w:val="26"/>
          <w:szCs w:val="26"/>
        </w:rPr>
        <w:t xml:space="preserve"> expressed</w:t>
      </w:r>
      <w:r w:rsidR="00AE4BD0" w:rsidRPr="00F61A4C">
        <w:rPr>
          <w:rFonts w:ascii="Times New Roman" w:hAnsi="Times New Roman"/>
          <w:sz w:val="26"/>
          <w:szCs w:val="26"/>
        </w:rPr>
        <w:t xml:space="preserve"> the belief that despite the numerous challenges that the African Union’s African Peace and Security Architecture (APSA) faces, it could achieve its aim through the continued </w:t>
      </w:r>
      <w:r w:rsidR="00160E80" w:rsidRPr="00F61A4C">
        <w:rPr>
          <w:rFonts w:ascii="Times New Roman" w:hAnsi="Times New Roman"/>
          <w:sz w:val="26"/>
          <w:szCs w:val="26"/>
        </w:rPr>
        <w:t>support,</w:t>
      </w:r>
      <w:r w:rsidR="00AE4BD0" w:rsidRPr="00F61A4C">
        <w:rPr>
          <w:rFonts w:ascii="Times New Roman" w:hAnsi="Times New Roman"/>
          <w:sz w:val="26"/>
          <w:szCs w:val="26"/>
        </w:rPr>
        <w:t xml:space="preserve"> commitment and political will of member states.</w:t>
      </w:r>
    </w:p>
    <w:p w:rsidR="00884B20" w:rsidRPr="00F61A4C" w:rsidRDefault="00884B20" w:rsidP="00AE4BD0">
      <w:pPr>
        <w:spacing w:after="0" w:line="360" w:lineRule="auto"/>
        <w:jc w:val="both"/>
        <w:rPr>
          <w:rFonts w:ascii="Times New Roman" w:eastAsiaTheme="minorHAnsi" w:hAnsi="Times New Roman"/>
          <w:sz w:val="26"/>
          <w:szCs w:val="26"/>
          <w:lang w:val="en-US"/>
        </w:rPr>
      </w:pPr>
    </w:p>
    <w:p w:rsidR="000352D1" w:rsidRPr="00F61A4C" w:rsidRDefault="003153A9" w:rsidP="007A58AE">
      <w:pPr>
        <w:widowControl w:val="0"/>
        <w:snapToGrid w:val="0"/>
        <w:jc w:val="both"/>
        <w:rPr>
          <w:rFonts w:ascii="Times New Roman" w:hAnsi="Times New Roman"/>
          <w:sz w:val="26"/>
          <w:szCs w:val="26"/>
        </w:rPr>
      </w:pPr>
      <w:r w:rsidRPr="00F61A4C">
        <w:rPr>
          <w:rFonts w:ascii="Times New Roman" w:hAnsi="Times New Roman"/>
          <w:sz w:val="26"/>
          <w:szCs w:val="26"/>
        </w:rPr>
        <w:t>The</w:t>
      </w:r>
      <w:r w:rsidR="00884B20">
        <w:rPr>
          <w:rFonts w:ascii="Times New Roman" w:hAnsi="Times New Roman"/>
          <w:sz w:val="26"/>
          <w:szCs w:val="26"/>
        </w:rPr>
        <w:t xml:space="preserve"> </w:t>
      </w:r>
      <w:hyperlink r:id="rId8" w:tgtFrame="_blank" w:history="1">
        <w:r w:rsidRPr="00956E76">
          <w:rPr>
            <w:rStyle w:val="Hyperlink"/>
            <w:rFonts w:ascii="Times New Roman" w:hAnsi="Times New Roman"/>
            <w:color w:val="auto"/>
            <w:sz w:val="26"/>
            <w:szCs w:val="26"/>
            <w:u w:val="none"/>
          </w:rPr>
          <w:t>Institute for Environment and Sanitation Studies (IESS)</w:t>
        </w:r>
      </w:hyperlink>
      <w:r w:rsidR="00AF49CE">
        <w:t xml:space="preserve"> </w:t>
      </w:r>
      <w:r w:rsidRPr="00F61A4C">
        <w:rPr>
          <w:rFonts w:ascii="Times New Roman" w:hAnsi="Times New Roman"/>
          <w:sz w:val="26"/>
          <w:szCs w:val="26"/>
        </w:rPr>
        <w:t>has joined the Global Alliance of Earth Systems, becoming the research hub in Africa.  The Research Centre</w:t>
      </w:r>
      <w:r w:rsidR="00956E76">
        <w:rPr>
          <w:rFonts w:ascii="Times New Roman" w:hAnsi="Times New Roman"/>
          <w:sz w:val="26"/>
          <w:szCs w:val="26"/>
        </w:rPr>
        <w:t xml:space="preserve"> Accra is led by the Institute’s director: </w:t>
      </w:r>
      <w:hyperlink r:id="rId9" w:history="1">
        <w:r w:rsidRPr="009A7C85">
          <w:rPr>
            <w:rStyle w:val="Strong"/>
            <w:rFonts w:ascii="Times New Roman" w:hAnsi="Times New Roman"/>
            <w:b w:val="0"/>
            <w:sz w:val="26"/>
            <w:szCs w:val="26"/>
          </w:rPr>
          <w:t>Prof</w:t>
        </w:r>
        <w:r w:rsidR="00956E76" w:rsidRPr="009A7C85">
          <w:rPr>
            <w:rStyle w:val="Strong"/>
            <w:rFonts w:ascii="Times New Roman" w:hAnsi="Times New Roman"/>
            <w:b w:val="0"/>
            <w:sz w:val="26"/>
            <w:szCs w:val="26"/>
          </w:rPr>
          <w:t xml:space="preserve">essor </w:t>
        </w:r>
        <w:r w:rsidRPr="009A7C85">
          <w:rPr>
            <w:rStyle w:val="Strong"/>
            <w:rFonts w:ascii="Times New Roman" w:hAnsi="Times New Roman"/>
            <w:b w:val="0"/>
            <w:sz w:val="26"/>
            <w:szCs w:val="26"/>
          </w:rPr>
          <w:t>Chris Gordon</w:t>
        </w:r>
      </w:hyperlink>
      <w:r w:rsidR="00956E76" w:rsidRPr="009A7C85">
        <w:rPr>
          <w:rStyle w:val="Strong"/>
          <w:rFonts w:ascii="Times New Roman" w:hAnsi="Times New Roman"/>
          <w:b w:val="0"/>
          <w:sz w:val="26"/>
          <w:szCs w:val="26"/>
        </w:rPr>
        <w:t>.</w:t>
      </w:r>
      <w:r w:rsidRPr="00956E76">
        <w:rPr>
          <w:rFonts w:ascii="Times New Roman" w:hAnsi="Times New Roman"/>
          <w:sz w:val="26"/>
          <w:szCs w:val="26"/>
        </w:rPr>
        <w:t> </w:t>
      </w:r>
    </w:p>
    <w:p w:rsidR="003153A9" w:rsidRPr="00F61A4C" w:rsidRDefault="003153A9" w:rsidP="00956E76">
      <w:pPr>
        <w:pStyle w:val="NormalWeb"/>
        <w:spacing w:line="276" w:lineRule="auto"/>
        <w:jc w:val="both"/>
        <w:rPr>
          <w:sz w:val="26"/>
          <w:szCs w:val="26"/>
        </w:rPr>
      </w:pPr>
      <w:r w:rsidRPr="00956E76">
        <w:rPr>
          <w:sz w:val="26"/>
          <w:szCs w:val="26"/>
        </w:rPr>
        <w:t>Prof</w:t>
      </w:r>
      <w:r w:rsidR="00956E76" w:rsidRPr="00956E76">
        <w:rPr>
          <w:sz w:val="26"/>
          <w:szCs w:val="26"/>
        </w:rPr>
        <w:t>essor</w:t>
      </w:r>
      <w:r w:rsidRPr="00956E76">
        <w:rPr>
          <w:sz w:val="26"/>
          <w:szCs w:val="26"/>
        </w:rPr>
        <w:t xml:space="preserve"> Ebenezer </w:t>
      </w:r>
      <w:proofErr w:type="spellStart"/>
      <w:r w:rsidRPr="00956E76">
        <w:rPr>
          <w:sz w:val="26"/>
          <w:szCs w:val="26"/>
        </w:rPr>
        <w:t>Oduro</w:t>
      </w:r>
      <w:proofErr w:type="spellEnd"/>
      <w:r w:rsidRPr="00956E76">
        <w:rPr>
          <w:sz w:val="26"/>
          <w:szCs w:val="26"/>
        </w:rPr>
        <w:t xml:space="preserve"> Owusu</w:t>
      </w:r>
      <w:r w:rsidRPr="00F61A4C">
        <w:rPr>
          <w:sz w:val="26"/>
          <w:szCs w:val="26"/>
        </w:rPr>
        <w:t xml:space="preserve">, </w:t>
      </w:r>
      <w:r w:rsidR="00160E80" w:rsidRPr="00F61A4C">
        <w:rPr>
          <w:sz w:val="26"/>
          <w:szCs w:val="26"/>
        </w:rPr>
        <w:t xml:space="preserve">Provost of the College of Basic and Applied Sciences </w:t>
      </w:r>
      <w:r w:rsidRPr="00F61A4C">
        <w:rPr>
          <w:sz w:val="26"/>
          <w:szCs w:val="26"/>
        </w:rPr>
        <w:t xml:space="preserve">has </w:t>
      </w:r>
      <w:r w:rsidR="00160E80" w:rsidRPr="00F61A4C">
        <w:rPr>
          <w:sz w:val="26"/>
          <w:szCs w:val="26"/>
        </w:rPr>
        <w:t>formally present</w:t>
      </w:r>
      <w:r w:rsidR="00CD7FBB" w:rsidRPr="00F61A4C">
        <w:rPr>
          <w:sz w:val="26"/>
          <w:szCs w:val="26"/>
        </w:rPr>
        <w:t>ed</w:t>
      </w:r>
      <w:r w:rsidR="00160E80" w:rsidRPr="00F61A4C">
        <w:rPr>
          <w:sz w:val="26"/>
          <w:szCs w:val="26"/>
        </w:rPr>
        <w:t xml:space="preserve"> the Grant Agreement Document of the Monitoring for Environment and Security in Africa (MESA) Project to</w:t>
      </w:r>
      <w:r w:rsidRPr="00F61A4C">
        <w:rPr>
          <w:sz w:val="26"/>
          <w:szCs w:val="26"/>
        </w:rPr>
        <w:t xml:space="preserve"> the Pre</w:t>
      </w:r>
      <w:r w:rsidR="00160E80" w:rsidRPr="00F61A4C">
        <w:rPr>
          <w:sz w:val="26"/>
          <w:szCs w:val="26"/>
        </w:rPr>
        <w:t>sident of the ECOWAS Commission.</w:t>
      </w:r>
    </w:p>
    <w:p w:rsidR="009A7C85" w:rsidRPr="009A7C85" w:rsidRDefault="009A7C85" w:rsidP="009A7C85">
      <w:pPr>
        <w:pStyle w:val="NormalWeb"/>
        <w:spacing w:line="276" w:lineRule="auto"/>
        <w:jc w:val="both"/>
        <w:rPr>
          <w:sz w:val="26"/>
          <w:szCs w:val="26"/>
        </w:rPr>
      </w:pPr>
      <w:proofErr w:type="gramStart"/>
      <w:r w:rsidRPr="009A7C85">
        <w:rPr>
          <w:sz w:val="26"/>
          <w:szCs w:val="26"/>
        </w:rPr>
        <w:t xml:space="preserve">The newly established ECOWAS Coastal and Marine Resources Management Centre at the University of </w:t>
      </w:r>
      <w:proofErr w:type="spellStart"/>
      <w:r w:rsidRPr="009A7C85">
        <w:rPr>
          <w:sz w:val="26"/>
          <w:szCs w:val="26"/>
        </w:rPr>
        <w:t>Gh</w:t>
      </w:r>
      <w:bookmarkStart w:id="0" w:name="_GoBack"/>
      <w:bookmarkEnd w:id="0"/>
      <w:r w:rsidRPr="009A7C85">
        <w:rPr>
          <w:sz w:val="26"/>
          <w:szCs w:val="26"/>
        </w:rPr>
        <w:t>anais</w:t>
      </w:r>
      <w:proofErr w:type="spellEnd"/>
      <w:r w:rsidRPr="009A7C85">
        <w:rPr>
          <w:sz w:val="26"/>
          <w:szCs w:val="26"/>
        </w:rPr>
        <w:t xml:space="preserve"> responsible for co-ordinating activities that utilize earth observation data from satellite to help manage fisheries resources, and also provide early warning information on ocean conditions for the benefit of artisanal fishers.</w:t>
      </w:r>
      <w:proofErr w:type="gramEnd"/>
      <w:r w:rsidRPr="009A7C85">
        <w:rPr>
          <w:sz w:val="26"/>
          <w:szCs w:val="26"/>
        </w:rPr>
        <w:t xml:space="preserve"> The Centre is one of six Regional Centres of Excellence which will implement the Pan-African programme on Monitoring for Environment and Security in Africa (MESA).</w:t>
      </w:r>
    </w:p>
    <w:p w:rsidR="003153A9" w:rsidRPr="00F61A4C" w:rsidRDefault="003153A9" w:rsidP="00956E76">
      <w:pPr>
        <w:pStyle w:val="NormalWeb"/>
        <w:spacing w:line="276" w:lineRule="auto"/>
        <w:jc w:val="both"/>
        <w:rPr>
          <w:sz w:val="26"/>
          <w:szCs w:val="26"/>
        </w:rPr>
      </w:pPr>
      <w:r w:rsidRPr="00F61A4C">
        <w:rPr>
          <w:sz w:val="26"/>
          <w:szCs w:val="26"/>
        </w:rPr>
        <w:t>The MESA project is a pan-African programme that utilizes Earth Observation data for developing products and services to increase the information, management, decision-making and planning capacity of African countries. It is being implemented through 7 Regional Implementation Centres (RICs), including the ECOWAS Coastal and Marine Resources Management Centre based at the University of Ghana.</w:t>
      </w:r>
    </w:p>
    <w:p w:rsidR="003153A9" w:rsidRPr="00F61A4C" w:rsidRDefault="003153A9" w:rsidP="00956E76">
      <w:pPr>
        <w:pStyle w:val="NormalWeb"/>
        <w:spacing w:line="276" w:lineRule="auto"/>
        <w:jc w:val="both"/>
        <w:rPr>
          <w:sz w:val="26"/>
          <w:szCs w:val="26"/>
        </w:rPr>
      </w:pPr>
      <w:r w:rsidRPr="00956E76">
        <w:rPr>
          <w:sz w:val="26"/>
          <w:szCs w:val="26"/>
        </w:rPr>
        <w:t xml:space="preserve">The Institute of Statistical Social </w:t>
      </w:r>
      <w:r w:rsidR="00AF49CE">
        <w:rPr>
          <w:sz w:val="26"/>
          <w:szCs w:val="26"/>
        </w:rPr>
        <w:t>and</w:t>
      </w:r>
      <w:r w:rsidRPr="00956E76">
        <w:rPr>
          <w:sz w:val="26"/>
          <w:szCs w:val="26"/>
        </w:rPr>
        <w:t xml:space="preserve"> Economic Research (ISSER) has launched the 2013 edition of the State of the Ghana Economy Report (SGER).</w:t>
      </w:r>
      <w:r w:rsidR="00AF49CE">
        <w:rPr>
          <w:sz w:val="26"/>
          <w:szCs w:val="26"/>
        </w:rPr>
        <w:t xml:space="preserve"> </w:t>
      </w:r>
      <w:r w:rsidR="00160E80" w:rsidRPr="00F61A4C">
        <w:rPr>
          <w:sz w:val="26"/>
          <w:szCs w:val="26"/>
        </w:rPr>
        <w:t xml:space="preserve">The report highlights </w:t>
      </w:r>
      <w:r w:rsidRPr="00F61A4C">
        <w:rPr>
          <w:sz w:val="26"/>
          <w:szCs w:val="26"/>
        </w:rPr>
        <w:t>developments in the various sectors of Ghana’s economy</w:t>
      </w:r>
      <w:r w:rsidR="00956E76">
        <w:rPr>
          <w:sz w:val="26"/>
          <w:szCs w:val="26"/>
        </w:rPr>
        <w:t>;</w:t>
      </w:r>
      <w:r w:rsidRPr="00F61A4C">
        <w:rPr>
          <w:sz w:val="26"/>
          <w:szCs w:val="26"/>
        </w:rPr>
        <w:t xml:space="preserve"> including fiscal developments, monetary and financial developments, int</w:t>
      </w:r>
      <w:r w:rsidR="009A7C85">
        <w:rPr>
          <w:sz w:val="26"/>
          <w:szCs w:val="26"/>
        </w:rPr>
        <w:t xml:space="preserve">ernational trade and payments - </w:t>
      </w:r>
      <w:r w:rsidRPr="00F61A4C">
        <w:rPr>
          <w:sz w:val="26"/>
          <w:szCs w:val="26"/>
        </w:rPr>
        <w:t xml:space="preserve">as well as developments in the agricultural, industrial and services sectors. </w:t>
      </w:r>
    </w:p>
    <w:p w:rsidR="00956E76" w:rsidRDefault="004F2982" w:rsidP="003E4E40">
      <w:pPr>
        <w:pStyle w:val="NormalWeb"/>
        <w:spacing w:line="276" w:lineRule="auto"/>
        <w:jc w:val="both"/>
        <w:rPr>
          <w:sz w:val="26"/>
          <w:szCs w:val="26"/>
        </w:rPr>
      </w:pPr>
      <w:r w:rsidRPr="00F61A4C">
        <w:rPr>
          <w:sz w:val="26"/>
          <w:szCs w:val="26"/>
        </w:rPr>
        <w:lastRenderedPageBreak/>
        <w:t xml:space="preserve">The College of Humanities </w:t>
      </w:r>
      <w:r w:rsidR="00A21965" w:rsidRPr="00F61A4C">
        <w:rPr>
          <w:sz w:val="26"/>
          <w:szCs w:val="26"/>
        </w:rPr>
        <w:t xml:space="preserve">recently </w:t>
      </w:r>
      <w:r w:rsidRPr="00F61A4C">
        <w:rPr>
          <w:sz w:val="26"/>
          <w:szCs w:val="26"/>
        </w:rPr>
        <w:t>launch</w:t>
      </w:r>
      <w:r w:rsidR="00AF49CE">
        <w:rPr>
          <w:sz w:val="26"/>
          <w:szCs w:val="26"/>
        </w:rPr>
        <w:t xml:space="preserve">ed </w:t>
      </w:r>
      <w:r w:rsidRPr="00F61A4C">
        <w:rPr>
          <w:sz w:val="26"/>
          <w:szCs w:val="26"/>
        </w:rPr>
        <w:t xml:space="preserve">a </w:t>
      </w:r>
      <w:r w:rsidR="003E4E40">
        <w:rPr>
          <w:sz w:val="26"/>
          <w:szCs w:val="26"/>
        </w:rPr>
        <w:t xml:space="preserve">book: </w:t>
      </w:r>
      <w:r w:rsidR="00AF49CE">
        <w:rPr>
          <w:sz w:val="26"/>
          <w:szCs w:val="26"/>
        </w:rPr>
        <w:t>“</w:t>
      </w:r>
      <w:r w:rsidR="003E4E40" w:rsidRPr="003E4E40">
        <w:rPr>
          <w:rStyle w:val="Emphasis"/>
          <w:rFonts w:eastAsia="Calibri"/>
          <w:bCs/>
          <w:i w:val="0"/>
          <w:sz w:val="26"/>
          <w:szCs w:val="26"/>
        </w:rPr>
        <w:t>Changing Perspectives on the Social Sciences in Ghana</w:t>
      </w:r>
      <w:r w:rsidR="00AF49CE">
        <w:rPr>
          <w:rStyle w:val="Emphasis"/>
          <w:rFonts w:eastAsia="Calibri"/>
          <w:bCs/>
          <w:i w:val="0"/>
          <w:sz w:val="26"/>
          <w:szCs w:val="26"/>
        </w:rPr>
        <w:t xml:space="preserve">”, </w:t>
      </w:r>
      <w:r w:rsidRPr="003E4E40">
        <w:rPr>
          <w:rStyle w:val="Emphasis"/>
          <w:rFonts w:eastAsia="Calibri"/>
          <w:bCs/>
          <w:i w:val="0"/>
          <w:sz w:val="26"/>
          <w:szCs w:val="26"/>
        </w:rPr>
        <w:t xml:space="preserve">published by </w:t>
      </w:r>
      <w:r w:rsidR="00956E76" w:rsidRPr="003E4E40">
        <w:rPr>
          <w:rStyle w:val="Emphasis"/>
          <w:rFonts w:eastAsia="Calibri"/>
          <w:bCs/>
          <w:i w:val="0"/>
          <w:sz w:val="26"/>
          <w:szCs w:val="26"/>
        </w:rPr>
        <w:t>Springer</w:t>
      </w:r>
      <w:r w:rsidRPr="003E4E40">
        <w:rPr>
          <w:rStyle w:val="Emphasis"/>
          <w:rFonts w:eastAsia="Calibri"/>
          <w:bCs/>
          <w:i w:val="0"/>
          <w:sz w:val="26"/>
          <w:szCs w:val="26"/>
        </w:rPr>
        <w:t xml:space="preserve"> and edited by </w:t>
      </w:r>
      <w:r w:rsidRPr="003E4E40">
        <w:rPr>
          <w:i/>
          <w:sz w:val="26"/>
          <w:szCs w:val="26"/>
        </w:rPr>
        <w:t>S</w:t>
      </w:r>
      <w:r w:rsidRPr="00F61A4C">
        <w:rPr>
          <w:sz w:val="26"/>
          <w:szCs w:val="26"/>
        </w:rPr>
        <w:t xml:space="preserve">amuel </w:t>
      </w:r>
      <w:proofErr w:type="spellStart"/>
      <w:r w:rsidRPr="00F61A4C">
        <w:rPr>
          <w:sz w:val="26"/>
          <w:szCs w:val="26"/>
        </w:rPr>
        <w:t>Agyei</w:t>
      </w:r>
      <w:proofErr w:type="spellEnd"/>
      <w:r w:rsidRPr="00F61A4C">
        <w:rPr>
          <w:sz w:val="26"/>
          <w:szCs w:val="26"/>
        </w:rPr>
        <w:t xml:space="preserve">-Mensah, Joseph </w:t>
      </w:r>
      <w:proofErr w:type="spellStart"/>
      <w:r w:rsidRPr="00F61A4C">
        <w:rPr>
          <w:sz w:val="26"/>
          <w:szCs w:val="26"/>
        </w:rPr>
        <w:t>Atsu</w:t>
      </w:r>
      <w:proofErr w:type="spellEnd"/>
      <w:r w:rsidRPr="00F61A4C">
        <w:rPr>
          <w:sz w:val="26"/>
          <w:szCs w:val="26"/>
        </w:rPr>
        <w:t xml:space="preserve"> </w:t>
      </w:r>
      <w:proofErr w:type="spellStart"/>
      <w:r w:rsidRPr="00F61A4C">
        <w:rPr>
          <w:sz w:val="26"/>
          <w:szCs w:val="26"/>
        </w:rPr>
        <w:t>Ayee</w:t>
      </w:r>
      <w:proofErr w:type="spellEnd"/>
      <w:r w:rsidRPr="00F61A4C">
        <w:rPr>
          <w:sz w:val="26"/>
          <w:szCs w:val="26"/>
        </w:rPr>
        <w:t xml:space="preserve"> and </w:t>
      </w:r>
      <w:proofErr w:type="spellStart"/>
      <w:r w:rsidRPr="00F61A4C">
        <w:rPr>
          <w:sz w:val="26"/>
          <w:szCs w:val="26"/>
        </w:rPr>
        <w:t>Abena</w:t>
      </w:r>
      <w:proofErr w:type="spellEnd"/>
      <w:r w:rsidRPr="00F61A4C">
        <w:rPr>
          <w:sz w:val="26"/>
          <w:szCs w:val="26"/>
        </w:rPr>
        <w:t xml:space="preserve"> D. </w:t>
      </w:r>
      <w:proofErr w:type="spellStart"/>
      <w:r w:rsidRPr="00F61A4C">
        <w:rPr>
          <w:sz w:val="26"/>
          <w:szCs w:val="26"/>
        </w:rPr>
        <w:t>Oduro</w:t>
      </w:r>
      <w:proofErr w:type="spellEnd"/>
      <w:r w:rsidRPr="00F61A4C">
        <w:rPr>
          <w:sz w:val="26"/>
          <w:szCs w:val="26"/>
        </w:rPr>
        <w:t>. The book details the development of various disciplines in the social sciences over the years, and traces the progression and change in focus by new and older breeds of researchers in the various fields.</w:t>
      </w:r>
    </w:p>
    <w:p w:rsidR="00114B89" w:rsidRPr="00956E76" w:rsidRDefault="00114B89" w:rsidP="00956E76">
      <w:pPr>
        <w:spacing w:after="0" w:line="240" w:lineRule="auto"/>
        <w:jc w:val="both"/>
        <w:rPr>
          <w:rFonts w:ascii="Times New Roman" w:hAnsi="Times New Roman"/>
          <w:b/>
          <w:sz w:val="26"/>
          <w:szCs w:val="26"/>
          <w:u w:val="single"/>
        </w:rPr>
      </w:pPr>
      <w:r w:rsidRPr="00956E76">
        <w:rPr>
          <w:rFonts w:ascii="Times New Roman" w:hAnsi="Times New Roman"/>
          <w:b/>
          <w:sz w:val="26"/>
          <w:szCs w:val="26"/>
          <w:u w:val="single"/>
        </w:rPr>
        <w:t xml:space="preserve">Publication of Readers </w:t>
      </w:r>
    </w:p>
    <w:p w:rsidR="00114B89" w:rsidRPr="00F61A4C" w:rsidRDefault="00114B89" w:rsidP="00956E76">
      <w:pPr>
        <w:pStyle w:val="ListParagraph"/>
        <w:ind w:left="0"/>
        <w:jc w:val="both"/>
        <w:rPr>
          <w:rFonts w:ascii="Times New Roman" w:hAnsi="Times New Roman"/>
          <w:sz w:val="26"/>
          <w:szCs w:val="26"/>
        </w:rPr>
      </w:pPr>
      <w:r w:rsidRPr="00F61A4C">
        <w:rPr>
          <w:rFonts w:ascii="Times New Roman" w:hAnsi="Times New Roman"/>
          <w:sz w:val="26"/>
          <w:szCs w:val="26"/>
        </w:rPr>
        <w:t xml:space="preserve">Chairman of Council, ladies and gentlemen, as part of the University’s efforts to enhance the quality of teaching and research at the University of Ghana, the development of “Readers” or collections of essays on disciplines or sub-disciplines was initiated. 22 Readers have been published and launched so far and another 20 Readers are at various stages of revision and will be launched soon. </w:t>
      </w:r>
    </w:p>
    <w:p w:rsidR="00114B89" w:rsidRPr="00F61A4C" w:rsidRDefault="00114B89" w:rsidP="00956E76">
      <w:pPr>
        <w:pStyle w:val="ListParagraph"/>
        <w:ind w:left="0"/>
        <w:jc w:val="both"/>
        <w:rPr>
          <w:rFonts w:ascii="Times New Roman" w:hAnsi="Times New Roman"/>
          <w:sz w:val="26"/>
          <w:szCs w:val="26"/>
        </w:rPr>
      </w:pPr>
    </w:p>
    <w:p w:rsidR="004F2982" w:rsidRPr="00F61A4C" w:rsidRDefault="00114B89" w:rsidP="009A7C85">
      <w:pPr>
        <w:pStyle w:val="ListParagraph"/>
        <w:ind w:left="0"/>
        <w:jc w:val="both"/>
        <w:rPr>
          <w:rFonts w:ascii="Times New Roman" w:hAnsi="Times New Roman"/>
          <w:sz w:val="26"/>
          <w:szCs w:val="26"/>
        </w:rPr>
      </w:pPr>
      <w:r w:rsidRPr="00F61A4C">
        <w:rPr>
          <w:rFonts w:ascii="Times New Roman" w:hAnsi="Times New Roman"/>
          <w:sz w:val="26"/>
          <w:szCs w:val="26"/>
        </w:rPr>
        <w:t xml:space="preserve">This is one of the most significant initiatives in book publication in any African university, and is useful reading material both for our students and for students and scholars across the world. The </w:t>
      </w:r>
      <w:proofErr w:type="spellStart"/>
      <w:r w:rsidRPr="00F61A4C">
        <w:rPr>
          <w:rFonts w:ascii="Times New Roman" w:hAnsi="Times New Roman"/>
          <w:sz w:val="26"/>
          <w:szCs w:val="26"/>
        </w:rPr>
        <w:t>endeavour</w:t>
      </w:r>
      <w:proofErr w:type="spellEnd"/>
      <w:r w:rsidRPr="00F61A4C">
        <w:rPr>
          <w:rFonts w:ascii="Times New Roman" w:hAnsi="Times New Roman"/>
          <w:sz w:val="26"/>
          <w:szCs w:val="26"/>
        </w:rPr>
        <w:t xml:space="preserve"> is partially funded with a grant of US$80,000 from the Carnegie Corporation of New York and by the University of Ghana from its internally generated funds.</w:t>
      </w:r>
      <w:r w:rsidR="003153A9" w:rsidRPr="00F61A4C">
        <w:rPr>
          <w:rFonts w:ascii="Times New Roman" w:hAnsi="Times New Roman"/>
          <w:sz w:val="26"/>
          <w:szCs w:val="26"/>
        </w:rPr>
        <w:t> </w:t>
      </w:r>
    </w:p>
    <w:p w:rsidR="009A7C85" w:rsidRPr="00F61A4C" w:rsidRDefault="009A7C85" w:rsidP="009A7C85">
      <w:pPr>
        <w:spacing w:line="276" w:lineRule="auto"/>
        <w:jc w:val="both"/>
        <w:rPr>
          <w:rFonts w:ascii="Times New Roman" w:hAnsi="Times New Roman"/>
          <w:b/>
          <w:sz w:val="26"/>
          <w:szCs w:val="26"/>
          <w:u w:val="single"/>
        </w:rPr>
      </w:pPr>
      <w:r w:rsidRPr="00F61A4C">
        <w:rPr>
          <w:rFonts w:ascii="Times New Roman" w:hAnsi="Times New Roman"/>
          <w:b/>
          <w:sz w:val="26"/>
          <w:szCs w:val="26"/>
          <w:u w:val="single"/>
        </w:rPr>
        <w:t>THE STUDENT EXPERIENCE</w:t>
      </w:r>
    </w:p>
    <w:p w:rsidR="009A7C85" w:rsidRPr="00F61A4C" w:rsidRDefault="009A7C85" w:rsidP="009A7C85">
      <w:pPr>
        <w:spacing w:line="276" w:lineRule="auto"/>
        <w:jc w:val="both"/>
        <w:rPr>
          <w:rFonts w:ascii="Times New Roman" w:hAnsi="Times New Roman"/>
          <w:sz w:val="26"/>
          <w:szCs w:val="26"/>
        </w:rPr>
      </w:pPr>
      <w:r w:rsidRPr="00F61A4C">
        <w:rPr>
          <w:rFonts w:ascii="Times New Roman" w:hAnsi="Times New Roman"/>
          <w:sz w:val="26"/>
          <w:szCs w:val="26"/>
        </w:rPr>
        <w:t>The welfare and well</w:t>
      </w:r>
      <w:r w:rsidR="00AF49CE">
        <w:rPr>
          <w:rFonts w:ascii="Times New Roman" w:hAnsi="Times New Roman"/>
          <w:sz w:val="26"/>
          <w:szCs w:val="26"/>
        </w:rPr>
        <w:t>-</w:t>
      </w:r>
      <w:r w:rsidRPr="00F61A4C">
        <w:rPr>
          <w:rFonts w:ascii="Times New Roman" w:hAnsi="Times New Roman"/>
          <w:sz w:val="26"/>
          <w:szCs w:val="26"/>
        </w:rPr>
        <w:t xml:space="preserve">being of our students is at the heart of all that we do as a University, and several interventions have been introduced to ensure that our students reap the maximum benefit </w:t>
      </w:r>
      <w:r w:rsidR="00AF49CE">
        <w:rPr>
          <w:rFonts w:ascii="Times New Roman" w:hAnsi="Times New Roman"/>
          <w:sz w:val="26"/>
          <w:szCs w:val="26"/>
        </w:rPr>
        <w:t xml:space="preserve">from </w:t>
      </w:r>
      <w:r w:rsidRPr="00F61A4C">
        <w:rPr>
          <w:rFonts w:ascii="Times New Roman" w:hAnsi="Times New Roman"/>
          <w:sz w:val="26"/>
          <w:szCs w:val="26"/>
        </w:rPr>
        <w:t xml:space="preserve">the time that they spend here as students. </w:t>
      </w:r>
    </w:p>
    <w:p w:rsidR="009A7C85" w:rsidRPr="00F61A4C" w:rsidRDefault="009A7C85" w:rsidP="009A7C85">
      <w:pPr>
        <w:spacing w:line="276" w:lineRule="auto"/>
        <w:jc w:val="both"/>
        <w:rPr>
          <w:rFonts w:ascii="Times New Roman" w:hAnsi="Times New Roman"/>
          <w:color w:val="000000" w:themeColor="text1"/>
          <w:sz w:val="26"/>
          <w:szCs w:val="26"/>
        </w:rPr>
      </w:pPr>
      <w:r w:rsidRPr="00F61A4C">
        <w:rPr>
          <w:rFonts w:ascii="Times New Roman" w:hAnsi="Times New Roman"/>
          <w:color w:val="000000" w:themeColor="text1"/>
          <w:sz w:val="26"/>
          <w:szCs w:val="26"/>
        </w:rPr>
        <w:t>Our Counselling and Placement Centre has stepped up the services on offer to students and officials who deal with student affairs:</w:t>
      </w:r>
    </w:p>
    <w:p w:rsidR="009A7C85" w:rsidRPr="00F61A4C" w:rsidRDefault="009A7C85" w:rsidP="009A7C85">
      <w:pPr>
        <w:jc w:val="both"/>
        <w:rPr>
          <w:rFonts w:ascii="Times New Roman" w:hAnsi="Times New Roman"/>
          <w:sz w:val="26"/>
          <w:szCs w:val="26"/>
        </w:rPr>
      </w:pPr>
      <w:r w:rsidRPr="00F61A4C">
        <w:rPr>
          <w:rFonts w:ascii="Times New Roman" w:hAnsi="Times New Roman"/>
          <w:sz w:val="26"/>
          <w:szCs w:val="26"/>
        </w:rPr>
        <w:t xml:space="preserve">Facilitation sessions </w:t>
      </w:r>
      <w:r>
        <w:rPr>
          <w:rFonts w:ascii="Times New Roman" w:hAnsi="Times New Roman"/>
          <w:sz w:val="26"/>
          <w:szCs w:val="26"/>
        </w:rPr>
        <w:t>are periodically</w:t>
      </w:r>
      <w:r w:rsidRPr="00F61A4C">
        <w:rPr>
          <w:rFonts w:ascii="Times New Roman" w:hAnsi="Times New Roman"/>
          <w:sz w:val="26"/>
          <w:szCs w:val="26"/>
        </w:rPr>
        <w:t xml:space="preserve"> held for Academic Advisors and Hall tutors as part of our goal to enhance the student experience. Participat</w:t>
      </w:r>
      <w:r>
        <w:rPr>
          <w:rFonts w:ascii="Times New Roman" w:hAnsi="Times New Roman"/>
          <w:sz w:val="26"/>
          <w:szCs w:val="26"/>
        </w:rPr>
        <w:t>ing</w:t>
      </w:r>
      <w:r w:rsidRPr="00F61A4C">
        <w:rPr>
          <w:rFonts w:ascii="Times New Roman" w:hAnsi="Times New Roman"/>
          <w:sz w:val="26"/>
          <w:szCs w:val="26"/>
        </w:rPr>
        <w:t xml:space="preserve"> staff </w:t>
      </w:r>
      <w:r>
        <w:rPr>
          <w:rFonts w:ascii="Times New Roman" w:hAnsi="Times New Roman"/>
          <w:sz w:val="26"/>
          <w:szCs w:val="26"/>
        </w:rPr>
        <w:t>share</w:t>
      </w:r>
      <w:r w:rsidRPr="00F61A4C">
        <w:rPr>
          <w:rFonts w:ascii="Times New Roman" w:hAnsi="Times New Roman"/>
          <w:sz w:val="26"/>
          <w:szCs w:val="26"/>
        </w:rPr>
        <w:t xml:space="preserve"> their experiences, and recommendations </w:t>
      </w:r>
      <w:r>
        <w:rPr>
          <w:rFonts w:ascii="Times New Roman" w:hAnsi="Times New Roman"/>
          <w:sz w:val="26"/>
          <w:szCs w:val="26"/>
        </w:rPr>
        <w:t>a</w:t>
      </w:r>
      <w:r w:rsidRPr="00F61A4C">
        <w:rPr>
          <w:rFonts w:ascii="Times New Roman" w:hAnsi="Times New Roman"/>
          <w:sz w:val="26"/>
          <w:szCs w:val="26"/>
        </w:rPr>
        <w:t>re made for the role of both the hall tutor and the academic advisor to help with effective student handling.</w:t>
      </w:r>
    </w:p>
    <w:p w:rsidR="009A7C85" w:rsidRPr="00F61A4C" w:rsidRDefault="009A7C85" w:rsidP="009A7C85">
      <w:pPr>
        <w:jc w:val="both"/>
        <w:rPr>
          <w:rFonts w:ascii="Times New Roman" w:hAnsi="Times New Roman"/>
          <w:sz w:val="26"/>
          <w:szCs w:val="26"/>
        </w:rPr>
      </w:pPr>
      <w:r>
        <w:rPr>
          <w:rFonts w:ascii="Times New Roman" w:hAnsi="Times New Roman"/>
          <w:sz w:val="26"/>
          <w:szCs w:val="26"/>
        </w:rPr>
        <w:t xml:space="preserve">In the 2013-2014 academic </w:t>
      </w:r>
      <w:proofErr w:type="gramStart"/>
      <w:r>
        <w:rPr>
          <w:rFonts w:ascii="Times New Roman" w:hAnsi="Times New Roman"/>
          <w:sz w:val="26"/>
          <w:szCs w:val="26"/>
        </w:rPr>
        <w:t>year</w:t>
      </w:r>
      <w:proofErr w:type="gramEnd"/>
      <w:r>
        <w:rPr>
          <w:rFonts w:ascii="Times New Roman" w:hAnsi="Times New Roman"/>
          <w:sz w:val="26"/>
          <w:szCs w:val="26"/>
        </w:rPr>
        <w:t>, l</w:t>
      </w:r>
      <w:r w:rsidRPr="00F61A4C">
        <w:rPr>
          <w:rFonts w:ascii="Times New Roman" w:hAnsi="Times New Roman"/>
          <w:sz w:val="26"/>
          <w:szCs w:val="26"/>
        </w:rPr>
        <w:t>eadership training session</w:t>
      </w:r>
      <w:r>
        <w:rPr>
          <w:rFonts w:ascii="Times New Roman" w:hAnsi="Times New Roman"/>
          <w:sz w:val="26"/>
          <w:szCs w:val="26"/>
        </w:rPr>
        <w:t>s</w:t>
      </w:r>
      <w:r w:rsidR="00AF49CE">
        <w:rPr>
          <w:rFonts w:ascii="Times New Roman" w:hAnsi="Times New Roman"/>
          <w:sz w:val="26"/>
          <w:szCs w:val="26"/>
        </w:rPr>
        <w:t xml:space="preserve"> </w:t>
      </w:r>
      <w:r w:rsidRPr="006C153E">
        <w:rPr>
          <w:rFonts w:ascii="Times New Roman" w:hAnsi="Times New Roman"/>
          <w:sz w:val="26"/>
          <w:szCs w:val="26"/>
        </w:rPr>
        <w:t>for SRC Executives</w:t>
      </w:r>
      <w:r w:rsidRPr="00F61A4C">
        <w:rPr>
          <w:rFonts w:ascii="Times New Roman" w:hAnsi="Times New Roman"/>
          <w:sz w:val="26"/>
          <w:szCs w:val="26"/>
        </w:rPr>
        <w:t xml:space="preserve"> w</w:t>
      </w:r>
      <w:r>
        <w:rPr>
          <w:rFonts w:ascii="Times New Roman" w:hAnsi="Times New Roman"/>
          <w:sz w:val="26"/>
          <w:szCs w:val="26"/>
        </w:rPr>
        <w:t xml:space="preserve">ere </w:t>
      </w:r>
      <w:r w:rsidRPr="00F61A4C">
        <w:rPr>
          <w:rFonts w:ascii="Times New Roman" w:hAnsi="Times New Roman"/>
          <w:sz w:val="26"/>
          <w:szCs w:val="26"/>
        </w:rPr>
        <w:t xml:space="preserve">held in conjunction with the Office of the Dean of Students for student leaders, and </w:t>
      </w:r>
      <w:r w:rsidRPr="00F61A4C">
        <w:rPr>
          <w:rFonts w:ascii="Times New Roman" w:hAnsi="Times New Roman"/>
          <w:color w:val="000000" w:themeColor="text1"/>
          <w:sz w:val="26"/>
          <w:szCs w:val="26"/>
        </w:rPr>
        <w:t xml:space="preserve">Career Development Leadership Academy sessions were run for students who were then put forward for internships </w:t>
      </w:r>
    </w:p>
    <w:p w:rsidR="009A7C85" w:rsidRPr="00F61A4C" w:rsidRDefault="009A7C85" w:rsidP="009A7C85">
      <w:pPr>
        <w:spacing w:before="100" w:beforeAutospacing="1" w:after="0" w:afterAutospacing="1" w:line="240" w:lineRule="auto"/>
        <w:jc w:val="both"/>
        <w:rPr>
          <w:rFonts w:ascii="Times New Roman" w:hAnsi="Times New Roman"/>
          <w:b/>
          <w:color w:val="000000" w:themeColor="text1"/>
          <w:sz w:val="26"/>
          <w:szCs w:val="26"/>
        </w:rPr>
      </w:pPr>
      <w:r w:rsidRPr="00F61A4C">
        <w:rPr>
          <w:rFonts w:ascii="Times New Roman" w:hAnsi="Times New Roman"/>
          <w:color w:val="000000" w:themeColor="text1"/>
          <w:sz w:val="26"/>
          <w:szCs w:val="26"/>
        </w:rPr>
        <w:t xml:space="preserve">A number of students went through </w:t>
      </w:r>
      <w:r w:rsidRPr="006C153E">
        <w:rPr>
          <w:rFonts w:ascii="Times New Roman" w:hAnsi="Times New Roman"/>
          <w:color w:val="000000" w:themeColor="text1"/>
          <w:sz w:val="26"/>
          <w:szCs w:val="26"/>
        </w:rPr>
        <w:t>Peer Counselling</w:t>
      </w:r>
      <w:r w:rsidR="00AF49CE">
        <w:rPr>
          <w:rFonts w:ascii="Times New Roman" w:hAnsi="Times New Roman"/>
          <w:color w:val="000000" w:themeColor="text1"/>
          <w:sz w:val="26"/>
          <w:szCs w:val="26"/>
        </w:rPr>
        <w:t xml:space="preserve"> </w:t>
      </w:r>
      <w:r w:rsidRPr="00F61A4C">
        <w:rPr>
          <w:rFonts w:ascii="Times New Roman" w:hAnsi="Times New Roman"/>
          <w:color w:val="000000" w:themeColor="text1"/>
          <w:sz w:val="26"/>
          <w:szCs w:val="26"/>
        </w:rPr>
        <w:t>training programmes and have been put forward for volunteering as peer counsellors both on campus and in some Junior High schools.</w:t>
      </w:r>
    </w:p>
    <w:p w:rsidR="009A7C85" w:rsidRPr="00F61A4C" w:rsidRDefault="009A7C85" w:rsidP="009A7C85">
      <w:pPr>
        <w:contextualSpacing/>
        <w:jc w:val="both"/>
        <w:rPr>
          <w:rFonts w:ascii="Times New Roman" w:hAnsi="Times New Roman"/>
          <w:sz w:val="26"/>
          <w:szCs w:val="26"/>
        </w:rPr>
      </w:pPr>
      <w:r w:rsidRPr="00F61A4C">
        <w:rPr>
          <w:rFonts w:ascii="Times New Roman" w:hAnsi="Times New Roman"/>
          <w:sz w:val="26"/>
          <w:szCs w:val="26"/>
        </w:rPr>
        <w:t xml:space="preserve">Career planning </w:t>
      </w:r>
      <w:r>
        <w:rPr>
          <w:rFonts w:ascii="Times New Roman" w:hAnsi="Times New Roman"/>
          <w:sz w:val="26"/>
          <w:szCs w:val="26"/>
        </w:rPr>
        <w:t>w</w:t>
      </w:r>
      <w:r w:rsidRPr="00F61A4C">
        <w:rPr>
          <w:rFonts w:ascii="Times New Roman" w:hAnsi="Times New Roman"/>
          <w:sz w:val="26"/>
          <w:szCs w:val="26"/>
        </w:rPr>
        <w:t xml:space="preserve">orkshops have also been held for students, </w:t>
      </w:r>
      <w:r>
        <w:rPr>
          <w:rFonts w:ascii="Times New Roman" w:hAnsi="Times New Roman"/>
          <w:sz w:val="26"/>
          <w:szCs w:val="26"/>
        </w:rPr>
        <w:t xml:space="preserve">and their </w:t>
      </w:r>
      <w:r w:rsidRPr="00F61A4C">
        <w:rPr>
          <w:rFonts w:ascii="Times New Roman" w:hAnsi="Times New Roman"/>
          <w:sz w:val="26"/>
          <w:szCs w:val="26"/>
        </w:rPr>
        <w:t xml:space="preserve">teachers and school counsellors at the Junior and Senior High School levels. We see this as very </w:t>
      </w:r>
      <w:r w:rsidRPr="00F61A4C">
        <w:rPr>
          <w:rFonts w:ascii="Times New Roman" w:hAnsi="Times New Roman"/>
          <w:sz w:val="26"/>
          <w:szCs w:val="26"/>
        </w:rPr>
        <w:lastRenderedPageBreak/>
        <w:t xml:space="preserve">important, because these are potential students of the University, and it is important to ensure that they are given the right orientation in terms of subject and programme choices that may determine their future choices and outcomes. </w:t>
      </w:r>
    </w:p>
    <w:p w:rsidR="009A7C85" w:rsidRPr="00F61A4C" w:rsidRDefault="009A7C85" w:rsidP="009A7C85">
      <w:pPr>
        <w:contextualSpacing/>
        <w:jc w:val="both"/>
        <w:rPr>
          <w:rFonts w:ascii="Times New Roman" w:hAnsi="Times New Roman"/>
          <w:sz w:val="26"/>
          <w:szCs w:val="26"/>
        </w:rPr>
      </w:pPr>
    </w:p>
    <w:p w:rsidR="009A7C85" w:rsidRPr="00F61A4C" w:rsidRDefault="009A7C85" w:rsidP="009A7C85">
      <w:pPr>
        <w:jc w:val="both"/>
        <w:rPr>
          <w:rFonts w:ascii="Times New Roman" w:hAnsi="Times New Roman"/>
          <w:color w:val="000000" w:themeColor="text1"/>
          <w:sz w:val="26"/>
          <w:szCs w:val="26"/>
        </w:rPr>
      </w:pPr>
      <w:r w:rsidRPr="00F61A4C">
        <w:rPr>
          <w:rFonts w:ascii="Times New Roman" w:hAnsi="Times New Roman"/>
          <w:color w:val="000000" w:themeColor="text1"/>
          <w:sz w:val="26"/>
          <w:szCs w:val="26"/>
        </w:rPr>
        <w:t xml:space="preserve">An industry-academia forum was held </w:t>
      </w:r>
      <w:r>
        <w:rPr>
          <w:rFonts w:ascii="Times New Roman" w:hAnsi="Times New Roman"/>
          <w:color w:val="000000" w:themeColor="text1"/>
          <w:sz w:val="26"/>
          <w:szCs w:val="26"/>
        </w:rPr>
        <w:t xml:space="preserve">in the 2013-2014 academic year </w:t>
      </w:r>
      <w:r w:rsidRPr="00F61A4C">
        <w:rPr>
          <w:rFonts w:ascii="Times New Roman" w:hAnsi="Times New Roman"/>
          <w:color w:val="000000" w:themeColor="text1"/>
          <w:sz w:val="26"/>
          <w:szCs w:val="26"/>
        </w:rPr>
        <w:t>as part of the Centre’s open house week to brainstorm on how to make our students more employable.</w:t>
      </w:r>
      <w:r w:rsidR="00AF49CE">
        <w:rPr>
          <w:rFonts w:ascii="Times New Roman" w:hAnsi="Times New Roman"/>
          <w:color w:val="000000" w:themeColor="text1"/>
          <w:sz w:val="26"/>
          <w:szCs w:val="26"/>
        </w:rPr>
        <w:t xml:space="preserve"> </w:t>
      </w:r>
      <w:r w:rsidRPr="006C153E">
        <w:rPr>
          <w:rFonts w:ascii="Times New Roman" w:hAnsi="Times New Roman"/>
          <w:color w:val="000000" w:themeColor="text1"/>
          <w:sz w:val="26"/>
          <w:szCs w:val="26"/>
        </w:rPr>
        <w:t>Students had</w:t>
      </w:r>
      <w:r w:rsidR="00AF49CE">
        <w:rPr>
          <w:rFonts w:ascii="Times New Roman" w:hAnsi="Times New Roman"/>
          <w:color w:val="000000" w:themeColor="text1"/>
          <w:sz w:val="26"/>
          <w:szCs w:val="26"/>
        </w:rPr>
        <w:t xml:space="preserve"> </w:t>
      </w:r>
      <w:r w:rsidRPr="00F61A4C">
        <w:rPr>
          <w:rFonts w:ascii="Times New Roman" w:hAnsi="Times New Roman"/>
          <w:color w:val="000000" w:themeColor="text1"/>
          <w:sz w:val="26"/>
          <w:szCs w:val="26"/>
        </w:rPr>
        <w:t>the opportunity to meet with companies for an opportunity to be enlisted for internship, national service and graduate employment.</w:t>
      </w:r>
    </w:p>
    <w:p w:rsidR="009A7C85" w:rsidRPr="00F61A4C" w:rsidRDefault="009A7C85" w:rsidP="009A7C85">
      <w:pPr>
        <w:pStyle w:val="ListParagraph"/>
        <w:spacing w:after="0" w:line="240" w:lineRule="auto"/>
        <w:ind w:left="0"/>
        <w:jc w:val="both"/>
        <w:rPr>
          <w:rFonts w:ascii="Times New Roman" w:hAnsi="Times New Roman"/>
          <w:b/>
          <w:sz w:val="26"/>
          <w:szCs w:val="26"/>
          <w:u w:val="single"/>
        </w:rPr>
      </w:pPr>
      <w:r w:rsidRPr="00F61A4C">
        <w:rPr>
          <w:rFonts w:ascii="Times New Roman" w:hAnsi="Times New Roman"/>
          <w:b/>
          <w:sz w:val="26"/>
          <w:szCs w:val="26"/>
          <w:u w:val="single"/>
        </w:rPr>
        <w:t>Financial Aid</w:t>
      </w:r>
    </w:p>
    <w:p w:rsidR="009A7C85" w:rsidRDefault="009A7C85" w:rsidP="009A7C85">
      <w:pPr>
        <w:spacing w:after="0" w:line="276" w:lineRule="auto"/>
        <w:jc w:val="both"/>
        <w:rPr>
          <w:rFonts w:ascii="Times New Roman" w:hAnsi="Times New Roman"/>
          <w:sz w:val="26"/>
          <w:szCs w:val="26"/>
        </w:rPr>
      </w:pPr>
      <w:r w:rsidRPr="00F61A4C">
        <w:rPr>
          <w:rFonts w:ascii="Times New Roman" w:hAnsi="Times New Roman"/>
          <w:sz w:val="26"/>
          <w:szCs w:val="26"/>
        </w:rPr>
        <w:t xml:space="preserve">Our Students Financial Aid Office continues to administer funding for </w:t>
      </w:r>
      <w:r w:rsidRPr="006C153E">
        <w:rPr>
          <w:rFonts w:ascii="Times New Roman" w:hAnsi="Times New Roman"/>
          <w:sz w:val="26"/>
          <w:szCs w:val="26"/>
        </w:rPr>
        <w:t xml:space="preserve">students who face challenges in funding their education. In the 2013-2014 Academic Year, the equivalent of </w:t>
      </w:r>
      <w:r w:rsidR="00AF49CE">
        <w:rPr>
          <w:rFonts w:ascii="Times New Roman" w:hAnsi="Times New Roman"/>
          <w:sz w:val="26"/>
          <w:szCs w:val="26"/>
        </w:rPr>
        <w:t xml:space="preserve">GHC </w:t>
      </w:r>
      <w:r w:rsidRPr="006C153E">
        <w:rPr>
          <w:rFonts w:ascii="Times New Roman" w:hAnsi="Times New Roman"/>
          <w:sz w:val="26"/>
          <w:szCs w:val="26"/>
        </w:rPr>
        <w:t>648</w:t>
      </w:r>
      <w:r w:rsidR="00AF49CE">
        <w:rPr>
          <w:rFonts w:ascii="Times New Roman" w:hAnsi="Times New Roman"/>
          <w:sz w:val="26"/>
          <w:szCs w:val="26"/>
        </w:rPr>
        <w:t>,000</w:t>
      </w:r>
      <w:r w:rsidRPr="006C153E">
        <w:rPr>
          <w:rFonts w:ascii="Times New Roman" w:hAnsi="Times New Roman"/>
          <w:sz w:val="26"/>
          <w:szCs w:val="26"/>
        </w:rPr>
        <w:t xml:space="preserve"> was disbursed to 411 students. More than half of the amount disbursed was realised from the University’s internally generated funds, and the rest from kind donations from individuals, Churches, </w:t>
      </w:r>
      <w:r>
        <w:rPr>
          <w:rFonts w:ascii="Times New Roman" w:hAnsi="Times New Roman"/>
          <w:sz w:val="26"/>
          <w:szCs w:val="26"/>
        </w:rPr>
        <w:t xml:space="preserve">non-governmental Organisations </w:t>
      </w:r>
      <w:r w:rsidRPr="006C153E">
        <w:rPr>
          <w:rFonts w:ascii="Times New Roman" w:hAnsi="Times New Roman"/>
          <w:sz w:val="26"/>
          <w:szCs w:val="26"/>
        </w:rPr>
        <w:t xml:space="preserve">and corporate sponsors, both foreign and local. I wish to commend the Students Representative Council for the introduction of the </w:t>
      </w:r>
      <w:r w:rsidRPr="006C153E">
        <w:rPr>
          <w:rFonts w:ascii="Times New Roman" w:hAnsi="Times New Roman"/>
          <w:i/>
          <w:sz w:val="26"/>
          <w:szCs w:val="26"/>
        </w:rPr>
        <w:t>Yi Bi Boa</w:t>
      </w:r>
      <w:r w:rsidRPr="006C153E">
        <w:rPr>
          <w:rFonts w:ascii="Times New Roman" w:hAnsi="Times New Roman"/>
          <w:sz w:val="26"/>
          <w:szCs w:val="26"/>
        </w:rPr>
        <w:t xml:space="preserve"> Scholarship Scheme, the SRCs contribution to the provision of financial support to needy students, which has significantly bolstered the University’s efforts. I once again extend an invitation to all well-meaning members of society to contribute to the University’s work to ensure the removal of financial barriers that may prevent our students from pursuing their educational goals. </w:t>
      </w:r>
    </w:p>
    <w:p w:rsidR="009A7C85" w:rsidRPr="006C153E" w:rsidRDefault="009A7C85" w:rsidP="009A7C85">
      <w:pPr>
        <w:spacing w:after="0" w:line="240" w:lineRule="auto"/>
        <w:jc w:val="both"/>
        <w:rPr>
          <w:rFonts w:ascii="Times New Roman" w:hAnsi="Times New Roman"/>
          <w:sz w:val="26"/>
          <w:szCs w:val="26"/>
        </w:rPr>
      </w:pPr>
    </w:p>
    <w:p w:rsidR="009A7C85" w:rsidRPr="00F61A4C" w:rsidRDefault="009A7C85" w:rsidP="009A7C85">
      <w:pPr>
        <w:spacing w:line="276" w:lineRule="auto"/>
        <w:jc w:val="both"/>
        <w:rPr>
          <w:rFonts w:ascii="Times New Roman" w:hAnsi="Times New Roman"/>
          <w:b/>
          <w:sz w:val="26"/>
          <w:szCs w:val="26"/>
          <w:u w:val="single"/>
        </w:rPr>
      </w:pPr>
      <w:r w:rsidRPr="00F61A4C">
        <w:rPr>
          <w:rFonts w:ascii="Times New Roman" w:hAnsi="Times New Roman"/>
          <w:b/>
          <w:sz w:val="26"/>
          <w:szCs w:val="26"/>
          <w:u w:val="single"/>
        </w:rPr>
        <w:t>Academic Prizes</w:t>
      </w:r>
    </w:p>
    <w:p w:rsidR="009A7C85" w:rsidRPr="00F61A4C" w:rsidRDefault="009A7C85" w:rsidP="009A7C85">
      <w:pPr>
        <w:spacing w:line="276" w:lineRule="auto"/>
        <w:jc w:val="both"/>
        <w:rPr>
          <w:rFonts w:ascii="Times New Roman" w:hAnsi="Times New Roman"/>
          <w:sz w:val="26"/>
          <w:szCs w:val="26"/>
        </w:rPr>
      </w:pPr>
      <w:r w:rsidRPr="00F61A4C">
        <w:rPr>
          <w:rFonts w:ascii="Times New Roman" w:hAnsi="Times New Roman"/>
          <w:sz w:val="26"/>
          <w:szCs w:val="26"/>
        </w:rPr>
        <w:t xml:space="preserve">In order to motivate and reward students who excel in their courses of study, 18 new academic prizes with a value of over </w:t>
      </w:r>
      <w:r w:rsidR="00AF49CE">
        <w:rPr>
          <w:rFonts w:ascii="Times New Roman" w:hAnsi="Times New Roman"/>
          <w:sz w:val="26"/>
          <w:szCs w:val="26"/>
        </w:rPr>
        <w:t xml:space="preserve">GHC </w:t>
      </w:r>
      <w:r w:rsidRPr="00F61A4C">
        <w:rPr>
          <w:rFonts w:ascii="Times New Roman" w:hAnsi="Times New Roman"/>
          <w:sz w:val="26"/>
          <w:szCs w:val="26"/>
        </w:rPr>
        <w:t>150</w:t>
      </w:r>
      <w:r w:rsidR="00AF49CE">
        <w:rPr>
          <w:rFonts w:ascii="Times New Roman" w:hAnsi="Times New Roman"/>
          <w:sz w:val="26"/>
          <w:szCs w:val="26"/>
        </w:rPr>
        <w:t>,000</w:t>
      </w:r>
      <w:r w:rsidRPr="00F61A4C">
        <w:rPr>
          <w:rFonts w:ascii="Times New Roman" w:hAnsi="Times New Roman"/>
          <w:sz w:val="26"/>
          <w:szCs w:val="26"/>
        </w:rPr>
        <w:t xml:space="preserve"> were introduced in the 2013-2014 academic year, making a total of 61 university-wide prizes. We thank all our sponsors, especially those who have supported us over the years, and we welcome new sponsors to enable us continue to celebrate and </w:t>
      </w:r>
      <w:r w:rsidR="00585A32" w:rsidRPr="00F61A4C">
        <w:rPr>
          <w:rFonts w:ascii="Times New Roman" w:hAnsi="Times New Roman"/>
          <w:sz w:val="26"/>
          <w:szCs w:val="26"/>
        </w:rPr>
        <w:t>encourage</w:t>
      </w:r>
      <w:r w:rsidRPr="00F61A4C">
        <w:rPr>
          <w:rFonts w:ascii="Times New Roman" w:hAnsi="Times New Roman"/>
          <w:sz w:val="26"/>
          <w:szCs w:val="26"/>
        </w:rPr>
        <w:t xml:space="preserve"> our students.</w:t>
      </w:r>
    </w:p>
    <w:p w:rsidR="009A7C85" w:rsidRPr="00956E76" w:rsidRDefault="009A7C85" w:rsidP="009A7C85">
      <w:pPr>
        <w:spacing w:line="276" w:lineRule="auto"/>
        <w:jc w:val="both"/>
        <w:rPr>
          <w:rFonts w:ascii="Times New Roman" w:hAnsi="Times New Roman"/>
          <w:b/>
          <w:sz w:val="26"/>
          <w:szCs w:val="26"/>
          <w:u w:val="single"/>
        </w:rPr>
      </w:pPr>
      <w:r w:rsidRPr="00956E76">
        <w:rPr>
          <w:rFonts w:ascii="Times New Roman" w:hAnsi="Times New Roman"/>
          <w:b/>
          <w:sz w:val="26"/>
          <w:szCs w:val="26"/>
          <w:u w:val="single"/>
        </w:rPr>
        <w:t>Sports</w:t>
      </w:r>
    </w:p>
    <w:p w:rsidR="009A7C85" w:rsidRPr="00F61A4C" w:rsidRDefault="009A7C85" w:rsidP="009A7C85">
      <w:pPr>
        <w:spacing w:line="276" w:lineRule="auto"/>
        <w:jc w:val="both"/>
        <w:rPr>
          <w:rFonts w:ascii="Times New Roman" w:hAnsi="Times New Roman"/>
          <w:sz w:val="26"/>
          <w:szCs w:val="26"/>
        </w:rPr>
      </w:pPr>
      <w:r w:rsidRPr="00F61A4C">
        <w:rPr>
          <w:rFonts w:ascii="Times New Roman" w:hAnsi="Times New Roman"/>
          <w:sz w:val="26"/>
          <w:szCs w:val="26"/>
        </w:rPr>
        <w:t xml:space="preserve">Our Sports Directorate is giving wider meaning to the compelling power of sports to achieve broad developmental and social outcomes. The Directorate </w:t>
      </w:r>
      <w:r w:rsidR="000770B3">
        <w:rPr>
          <w:rFonts w:ascii="Times New Roman" w:hAnsi="Times New Roman"/>
          <w:sz w:val="26"/>
          <w:szCs w:val="26"/>
        </w:rPr>
        <w:t>continues to grow in visibility</w:t>
      </w:r>
      <w:r w:rsidRPr="00F61A4C">
        <w:rPr>
          <w:rFonts w:ascii="Times New Roman" w:hAnsi="Times New Roman"/>
          <w:sz w:val="26"/>
          <w:szCs w:val="26"/>
        </w:rPr>
        <w:t xml:space="preserve">, and offers a variety of sporting programmes and activities for both staff and students. These include the first year games, the inter-hall games, bilateral games with sister universities and inter-departmental games for staff.  </w:t>
      </w:r>
    </w:p>
    <w:p w:rsidR="009A7C85" w:rsidRPr="00F61A4C" w:rsidRDefault="009A7C85" w:rsidP="009A7C85">
      <w:pPr>
        <w:pStyle w:val="NormalWeb"/>
        <w:spacing w:line="276" w:lineRule="auto"/>
        <w:jc w:val="both"/>
        <w:rPr>
          <w:sz w:val="26"/>
          <w:szCs w:val="26"/>
        </w:rPr>
      </w:pPr>
      <w:r w:rsidRPr="00956E76">
        <w:rPr>
          <w:bCs/>
          <w:color w:val="000000"/>
          <w:sz w:val="26"/>
          <w:szCs w:val="26"/>
        </w:rPr>
        <w:t xml:space="preserve">I have already </w:t>
      </w:r>
      <w:r>
        <w:rPr>
          <w:bCs/>
          <w:color w:val="000000"/>
          <w:sz w:val="26"/>
          <w:szCs w:val="26"/>
        </w:rPr>
        <w:t>mentioned</w:t>
      </w:r>
      <w:r w:rsidRPr="00956E76">
        <w:rPr>
          <w:bCs/>
          <w:color w:val="000000"/>
          <w:sz w:val="26"/>
          <w:szCs w:val="26"/>
        </w:rPr>
        <w:t xml:space="preserve"> the University </w:t>
      </w:r>
      <w:r>
        <w:rPr>
          <w:bCs/>
          <w:color w:val="000000"/>
          <w:sz w:val="26"/>
          <w:szCs w:val="26"/>
        </w:rPr>
        <w:t>o</w:t>
      </w:r>
      <w:r w:rsidRPr="00956E76">
        <w:rPr>
          <w:bCs/>
          <w:color w:val="000000"/>
          <w:sz w:val="26"/>
          <w:szCs w:val="26"/>
        </w:rPr>
        <w:t xml:space="preserve">f Ghana Policy </w:t>
      </w:r>
      <w:r>
        <w:rPr>
          <w:bCs/>
          <w:color w:val="000000"/>
          <w:sz w:val="26"/>
          <w:szCs w:val="26"/>
        </w:rPr>
        <w:t>o</w:t>
      </w:r>
      <w:r w:rsidRPr="00956E76">
        <w:rPr>
          <w:bCs/>
          <w:color w:val="000000"/>
          <w:sz w:val="26"/>
          <w:szCs w:val="26"/>
        </w:rPr>
        <w:t xml:space="preserve">n Admission </w:t>
      </w:r>
      <w:r>
        <w:rPr>
          <w:bCs/>
          <w:color w:val="000000"/>
          <w:sz w:val="26"/>
          <w:szCs w:val="26"/>
        </w:rPr>
        <w:t>for Student</w:t>
      </w:r>
      <w:r w:rsidRPr="00956E76">
        <w:rPr>
          <w:bCs/>
          <w:color w:val="000000"/>
          <w:sz w:val="26"/>
          <w:szCs w:val="26"/>
        </w:rPr>
        <w:t xml:space="preserve"> Athletes (UG-PAAS)</w:t>
      </w:r>
      <w:r w:rsidRPr="00F61A4C">
        <w:rPr>
          <w:b/>
          <w:bCs/>
          <w:color w:val="000000"/>
          <w:sz w:val="26"/>
          <w:szCs w:val="26"/>
        </w:rPr>
        <w:t xml:space="preserve"> w</w:t>
      </w:r>
      <w:r w:rsidRPr="00F61A4C">
        <w:rPr>
          <w:sz w:val="26"/>
          <w:szCs w:val="26"/>
        </w:rPr>
        <w:t xml:space="preserve">hich is expected to promote the growth and development of students’ performance in sports, thereby creating a sustainable relationship between sports and academic performance. I am happy to report that by all indications, </w:t>
      </w:r>
      <w:r w:rsidRPr="00F61A4C">
        <w:rPr>
          <w:sz w:val="26"/>
          <w:szCs w:val="26"/>
        </w:rPr>
        <w:lastRenderedPageBreak/>
        <w:t xml:space="preserve">students admitted under this newly introduced policy are excelling both in their academic work and in their sporting endeavours. </w:t>
      </w:r>
    </w:p>
    <w:p w:rsidR="000352D1" w:rsidRPr="009A7C85" w:rsidRDefault="009A7C85" w:rsidP="007A58AE">
      <w:pPr>
        <w:widowControl w:val="0"/>
        <w:snapToGrid w:val="0"/>
        <w:jc w:val="both"/>
        <w:rPr>
          <w:rFonts w:ascii="Times New Roman" w:hAnsi="Times New Roman"/>
          <w:b/>
          <w:sz w:val="26"/>
          <w:szCs w:val="26"/>
          <w:u w:val="single"/>
        </w:rPr>
      </w:pPr>
      <w:r w:rsidRPr="009A7C85">
        <w:rPr>
          <w:rFonts w:ascii="Times New Roman" w:hAnsi="Times New Roman"/>
          <w:b/>
          <w:sz w:val="26"/>
          <w:szCs w:val="26"/>
          <w:u w:val="single"/>
        </w:rPr>
        <w:t>Well wishes to Graduating Students</w:t>
      </w:r>
    </w:p>
    <w:p w:rsidR="009A7C85" w:rsidRDefault="009A7C85" w:rsidP="007A58AE">
      <w:pPr>
        <w:widowControl w:val="0"/>
        <w:snapToGrid w:val="0"/>
        <w:jc w:val="both"/>
        <w:rPr>
          <w:rFonts w:ascii="Times New Roman" w:hAnsi="Times New Roman"/>
          <w:sz w:val="26"/>
          <w:szCs w:val="26"/>
        </w:rPr>
      </w:pPr>
      <w:r>
        <w:rPr>
          <w:rFonts w:ascii="Times New Roman" w:hAnsi="Times New Roman"/>
          <w:sz w:val="26"/>
          <w:szCs w:val="26"/>
        </w:rPr>
        <w:t xml:space="preserve">I will end by congratulating our graduating students, who have worked so hard to get to this point. We wish you all well in your future endeavours and trust that </w:t>
      </w:r>
      <w:r w:rsidR="00585A32">
        <w:rPr>
          <w:rFonts w:ascii="Times New Roman" w:hAnsi="Times New Roman"/>
          <w:sz w:val="26"/>
          <w:szCs w:val="26"/>
        </w:rPr>
        <w:t xml:space="preserve">as you move on to the next stage of your lives, </w:t>
      </w:r>
      <w:r>
        <w:rPr>
          <w:rFonts w:ascii="Times New Roman" w:hAnsi="Times New Roman"/>
          <w:sz w:val="26"/>
          <w:szCs w:val="26"/>
        </w:rPr>
        <w:t xml:space="preserve">the values and life lessons you have learned </w:t>
      </w:r>
      <w:r w:rsidR="000770B3">
        <w:rPr>
          <w:rFonts w:ascii="Times New Roman" w:hAnsi="Times New Roman"/>
          <w:sz w:val="26"/>
          <w:szCs w:val="26"/>
        </w:rPr>
        <w:t xml:space="preserve">during </w:t>
      </w:r>
      <w:r>
        <w:rPr>
          <w:rFonts w:ascii="Times New Roman" w:hAnsi="Times New Roman"/>
          <w:sz w:val="26"/>
          <w:szCs w:val="26"/>
        </w:rPr>
        <w:t>your time here will serve you well.</w:t>
      </w:r>
    </w:p>
    <w:p w:rsidR="009A7C85" w:rsidRDefault="00D2360A" w:rsidP="007A58AE">
      <w:pPr>
        <w:widowControl w:val="0"/>
        <w:snapToGrid w:val="0"/>
        <w:jc w:val="both"/>
        <w:rPr>
          <w:rFonts w:ascii="Times New Roman" w:hAnsi="Times New Roman"/>
          <w:sz w:val="26"/>
          <w:szCs w:val="26"/>
        </w:rPr>
      </w:pPr>
      <w:r>
        <w:rPr>
          <w:rFonts w:ascii="Times New Roman" w:hAnsi="Times New Roman"/>
          <w:sz w:val="26"/>
          <w:szCs w:val="26"/>
        </w:rPr>
        <w:t xml:space="preserve">Ladies and gentlemen, </w:t>
      </w:r>
      <w:r w:rsidR="009A7C85">
        <w:rPr>
          <w:rFonts w:ascii="Times New Roman" w:hAnsi="Times New Roman"/>
          <w:sz w:val="26"/>
          <w:szCs w:val="26"/>
        </w:rPr>
        <w:t>I thank you for your at</w:t>
      </w:r>
      <w:r>
        <w:rPr>
          <w:rFonts w:ascii="Times New Roman" w:hAnsi="Times New Roman"/>
          <w:sz w:val="26"/>
          <w:szCs w:val="26"/>
        </w:rPr>
        <w:t>tention.</w:t>
      </w:r>
    </w:p>
    <w:p w:rsidR="00D2360A" w:rsidRDefault="00D2360A" w:rsidP="007A58AE">
      <w:pPr>
        <w:widowControl w:val="0"/>
        <w:snapToGrid w:val="0"/>
        <w:jc w:val="both"/>
        <w:rPr>
          <w:rFonts w:ascii="Times New Roman" w:hAnsi="Times New Roman"/>
          <w:sz w:val="26"/>
          <w:szCs w:val="26"/>
        </w:rPr>
      </w:pPr>
    </w:p>
    <w:p w:rsidR="00D2360A" w:rsidRPr="00D2360A" w:rsidRDefault="00D2360A" w:rsidP="00D2360A">
      <w:pPr>
        <w:widowControl w:val="0"/>
        <w:snapToGrid w:val="0"/>
        <w:spacing w:after="0" w:line="240" w:lineRule="auto"/>
        <w:jc w:val="both"/>
        <w:rPr>
          <w:rFonts w:ascii="Times New Roman" w:hAnsi="Times New Roman"/>
          <w:b/>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D2360A">
        <w:rPr>
          <w:rFonts w:ascii="Times New Roman" w:hAnsi="Times New Roman"/>
          <w:b/>
          <w:sz w:val="24"/>
          <w:szCs w:val="24"/>
        </w:rPr>
        <w:t>Professor Ernest Aryeetey</w:t>
      </w:r>
    </w:p>
    <w:p w:rsidR="00D2360A" w:rsidRPr="00D2360A" w:rsidRDefault="00D2360A" w:rsidP="00D2360A">
      <w:pPr>
        <w:widowControl w:val="0"/>
        <w:snapToGrid w:val="0"/>
        <w:spacing w:after="0" w:line="240" w:lineRule="auto"/>
        <w:jc w:val="both"/>
        <w:rPr>
          <w:rFonts w:ascii="Times New Roman" w:hAnsi="Times New Roman"/>
          <w:b/>
          <w:sz w:val="24"/>
          <w:szCs w:val="24"/>
        </w:rPr>
      </w:pPr>
      <w:r w:rsidRPr="00D2360A">
        <w:rPr>
          <w:rFonts w:ascii="Times New Roman" w:hAnsi="Times New Roman"/>
          <w:b/>
          <w:sz w:val="24"/>
          <w:szCs w:val="24"/>
        </w:rPr>
        <w:tab/>
      </w:r>
      <w:r w:rsidRPr="00D2360A">
        <w:rPr>
          <w:rFonts w:ascii="Times New Roman" w:hAnsi="Times New Roman"/>
          <w:b/>
          <w:sz w:val="24"/>
          <w:szCs w:val="24"/>
        </w:rPr>
        <w:tab/>
      </w:r>
      <w:r w:rsidRPr="00D2360A">
        <w:rPr>
          <w:rFonts w:ascii="Times New Roman" w:hAnsi="Times New Roman"/>
          <w:b/>
          <w:sz w:val="24"/>
          <w:szCs w:val="24"/>
        </w:rPr>
        <w:tab/>
      </w:r>
      <w:r w:rsidRPr="00D2360A">
        <w:rPr>
          <w:rFonts w:ascii="Times New Roman" w:hAnsi="Times New Roman"/>
          <w:b/>
          <w:sz w:val="24"/>
          <w:szCs w:val="24"/>
        </w:rPr>
        <w:tab/>
      </w:r>
      <w:r w:rsidRPr="00D2360A">
        <w:rPr>
          <w:rFonts w:ascii="Times New Roman" w:hAnsi="Times New Roman"/>
          <w:b/>
          <w:sz w:val="24"/>
          <w:szCs w:val="24"/>
        </w:rPr>
        <w:tab/>
      </w:r>
      <w:r w:rsidRPr="00D2360A">
        <w:rPr>
          <w:rFonts w:ascii="Times New Roman" w:hAnsi="Times New Roman"/>
          <w:b/>
          <w:sz w:val="24"/>
          <w:szCs w:val="24"/>
        </w:rPr>
        <w:tab/>
      </w:r>
      <w:r w:rsidRPr="00D2360A">
        <w:rPr>
          <w:rFonts w:ascii="Times New Roman" w:hAnsi="Times New Roman"/>
          <w:b/>
          <w:sz w:val="24"/>
          <w:szCs w:val="24"/>
        </w:rPr>
        <w:tab/>
      </w:r>
      <w:r w:rsidRPr="00D2360A">
        <w:rPr>
          <w:rFonts w:ascii="Times New Roman" w:hAnsi="Times New Roman"/>
          <w:b/>
          <w:sz w:val="24"/>
          <w:szCs w:val="24"/>
        </w:rPr>
        <w:tab/>
        <w:t>November 2014</w:t>
      </w:r>
    </w:p>
    <w:p w:rsidR="000352D1" w:rsidRPr="00F61A4C" w:rsidRDefault="000352D1" w:rsidP="007A58AE">
      <w:pPr>
        <w:widowControl w:val="0"/>
        <w:snapToGrid w:val="0"/>
        <w:jc w:val="both"/>
        <w:rPr>
          <w:rFonts w:ascii="Times New Roman" w:hAnsi="Times New Roman"/>
          <w:sz w:val="26"/>
          <w:szCs w:val="26"/>
        </w:rPr>
      </w:pPr>
    </w:p>
    <w:p w:rsidR="004B6FCD" w:rsidRPr="00F61A4C" w:rsidRDefault="004B6FCD" w:rsidP="007A58AE">
      <w:pPr>
        <w:widowControl w:val="0"/>
        <w:snapToGrid w:val="0"/>
        <w:jc w:val="both"/>
        <w:rPr>
          <w:rFonts w:ascii="Times New Roman" w:hAnsi="Times New Roman"/>
          <w:sz w:val="26"/>
          <w:szCs w:val="26"/>
        </w:rPr>
      </w:pPr>
    </w:p>
    <w:p w:rsidR="004B6FCD" w:rsidRPr="00F61A4C" w:rsidRDefault="004B6FCD" w:rsidP="007A58AE">
      <w:pPr>
        <w:widowControl w:val="0"/>
        <w:snapToGrid w:val="0"/>
        <w:jc w:val="both"/>
        <w:rPr>
          <w:rFonts w:ascii="Times New Roman" w:hAnsi="Times New Roman"/>
          <w:sz w:val="26"/>
          <w:szCs w:val="26"/>
        </w:rPr>
      </w:pPr>
    </w:p>
    <w:sectPr w:rsidR="004B6FCD" w:rsidRPr="00F61A4C" w:rsidSect="007358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C2" w:rsidRDefault="00BB7EC2">
      <w:pPr>
        <w:spacing w:after="0" w:line="240" w:lineRule="auto"/>
      </w:pPr>
      <w:r>
        <w:separator/>
      </w:r>
    </w:p>
  </w:endnote>
  <w:endnote w:type="continuationSeparator" w:id="0">
    <w:p w:rsidR="00BB7EC2" w:rsidRDefault="00BB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89" w:rsidRDefault="00DC4AE2" w:rsidP="00496815">
    <w:pPr>
      <w:pStyle w:val="Footer"/>
      <w:pBdr>
        <w:top w:val="single" w:sz="4" w:space="1" w:color="D9D9D9"/>
      </w:pBdr>
      <w:rPr>
        <w:b/>
        <w:bCs/>
      </w:rPr>
    </w:pPr>
    <w:r>
      <w:fldChar w:fldCharType="begin"/>
    </w:r>
    <w:r w:rsidR="00114B89">
      <w:instrText xml:space="preserve"> PAGE   \* MERGEFORMAT </w:instrText>
    </w:r>
    <w:r>
      <w:fldChar w:fldCharType="separate"/>
    </w:r>
    <w:r w:rsidR="00FD142E" w:rsidRPr="00FD142E">
      <w:rPr>
        <w:b/>
        <w:bCs/>
        <w:noProof/>
      </w:rPr>
      <w:t>6</w:t>
    </w:r>
    <w:r>
      <w:rPr>
        <w:b/>
        <w:bCs/>
        <w:noProof/>
      </w:rPr>
      <w:fldChar w:fldCharType="end"/>
    </w:r>
    <w:r w:rsidR="00114B89">
      <w:rPr>
        <w:b/>
        <w:bCs/>
      </w:rPr>
      <w:t xml:space="preserve"> | </w:t>
    </w:r>
    <w:r w:rsidR="00114B89" w:rsidRPr="008D08C8">
      <w:rPr>
        <w:color w:val="7F7F7F"/>
        <w:spacing w:val="60"/>
      </w:rPr>
      <w:t>Page</w:t>
    </w:r>
  </w:p>
  <w:p w:rsidR="00114B89" w:rsidRDefault="00114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C2" w:rsidRDefault="00BB7EC2">
      <w:pPr>
        <w:spacing w:after="0" w:line="240" w:lineRule="auto"/>
      </w:pPr>
      <w:r>
        <w:separator/>
      </w:r>
    </w:p>
  </w:footnote>
  <w:footnote w:type="continuationSeparator" w:id="0">
    <w:p w:rsidR="00BB7EC2" w:rsidRDefault="00BB7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C7D"/>
    <w:multiLevelType w:val="hybridMultilevel"/>
    <w:tmpl w:val="1FAA2766"/>
    <w:lvl w:ilvl="0" w:tplc="C3DEAF06">
      <w:start w:val="1"/>
      <w:numFmt w:val="bullet"/>
      <w:lvlText w:val="•"/>
      <w:lvlJc w:val="left"/>
      <w:pPr>
        <w:tabs>
          <w:tab w:val="num" w:pos="720"/>
        </w:tabs>
        <w:ind w:left="720" w:hanging="360"/>
      </w:pPr>
      <w:rPr>
        <w:rFonts w:ascii="Arial" w:hAnsi="Arial" w:hint="default"/>
      </w:rPr>
    </w:lvl>
    <w:lvl w:ilvl="1" w:tplc="19D69ACE">
      <w:start w:val="1"/>
      <w:numFmt w:val="bullet"/>
      <w:lvlText w:val="•"/>
      <w:lvlJc w:val="left"/>
      <w:pPr>
        <w:tabs>
          <w:tab w:val="num" w:pos="1440"/>
        </w:tabs>
        <w:ind w:left="1440" w:hanging="360"/>
      </w:pPr>
      <w:rPr>
        <w:rFonts w:ascii="Arial" w:hAnsi="Arial" w:hint="default"/>
      </w:rPr>
    </w:lvl>
    <w:lvl w:ilvl="2" w:tplc="665C3B5A" w:tentative="1">
      <w:start w:val="1"/>
      <w:numFmt w:val="bullet"/>
      <w:lvlText w:val="•"/>
      <w:lvlJc w:val="left"/>
      <w:pPr>
        <w:tabs>
          <w:tab w:val="num" w:pos="2160"/>
        </w:tabs>
        <w:ind w:left="2160" w:hanging="360"/>
      </w:pPr>
      <w:rPr>
        <w:rFonts w:ascii="Arial" w:hAnsi="Arial" w:hint="default"/>
      </w:rPr>
    </w:lvl>
    <w:lvl w:ilvl="3" w:tplc="66D8F890" w:tentative="1">
      <w:start w:val="1"/>
      <w:numFmt w:val="bullet"/>
      <w:lvlText w:val="•"/>
      <w:lvlJc w:val="left"/>
      <w:pPr>
        <w:tabs>
          <w:tab w:val="num" w:pos="2880"/>
        </w:tabs>
        <w:ind w:left="2880" w:hanging="360"/>
      </w:pPr>
      <w:rPr>
        <w:rFonts w:ascii="Arial" w:hAnsi="Arial" w:hint="default"/>
      </w:rPr>
    </w:lvl>
    <w:lvl w:ilvl="4" w:tplc="65586E4C" w:tentative="1">
      <w:start w:val="1"/>
      <w:numFmt w:val="bullet"/>
      <w:lvlText w:val="•"/>
      <w:lvlJc w:val="left"/>
      <w:pPr>
        <w:tabs>
          <w:tab w:val="num" w:pos="3600"/>
        </w:tabs>
        <w:ind w:left="3600" w:hanging="360"/>
      </w:pPr>
      <w:rPr>
        <w:rFonts w:ascii="Arial" w:hAnsi="Arial" w:hint="default"/>
      </w:rPr>
    </w:lvl>
    <w:lvl w:ilvl="5" w:tplc="CEAAF5C6" w:tentative="1">
      <w:start w:val="1"/>
      <w:numFmt w:val="bullet"/>
      <w:lvlText w:val="•"/>
      <w:lvlJc w:val="left"/>
      <w:pPr>
        <w:tabs>
          <w:tab w:val="num" w:pos="4320"/>
        </w:tabs>
        <w:ind w:left="4320" w:hanging="360"/>
      </w:pPr>
      <w:rPr>
        <w:rFonts w:ascii="Arial" w:hAnsi="Arial" w:hint="default"/>
      </w:rPr>
    </w:lvl>
    <w:lvl w:ilvl="6" w:tplc="619C044C" w:tentative="1">
      <w:start w:val="1"/>
      <w:numFmt w:val="bullet"/>
      <w:lvlText w:val="•"/>
      <w:lvlJc w:val="left"/>
      <w:pPr>
        <w:tabs>
          <w:tab w:val="num" w:pos="5040"/>
        </w:tabs>
        <w:ind w:left="5040" w:hanging="360"/>
      </w:pPr>
      <w:rPr>
        <w:rFonts w:ascii="Arial" w:hAnsi="Arial" w:hint="default"/>
      </w:rPr>
    </w:lvl>
    <w:lvl w:ilvl="7" w:tplc="2646A078" w:tentative="1">
      <w:start w:val="1"/>
      <w:numFmt w:val="bullet"/>
      <w:lvlText w:val="•"/>
      <w:lvlJc w:val="left"/>
      <w:pPr>
        <w:tabs>
          <w:tab w:val="num" w:pos="5760"/>
        </w:tabs>
        <w:ind w:left="5760" w:hanging="360"/>
      </w:pPr>
      <w:rPr>
        <w:rFonts w:ascii="Arial" w:hAnsi="Arial" w:hint="default"/>
      </w:rPr>
    </w:lvl>
    <w:lvl w:ilvl="8" w:tplc="C5BA1228" w:tentative="1">
      <w:start w:val="1"/>
      <w:numFmt w:val="bullet"/>
      <w:lvlText w:val="•"/>
      <w:lvlJc w:val="left"/>
      <w:pPr>
        <w:tabs>
          <w:tab w:val="num" w:pos="6480"/>
        </w:tabs>
        <w:ind w:left="6480" w:hanging="360"/>
      </w:pPr>
      <w:rPr>
        <w:rFonts w:ascii="Arial" w:hAnsi="Arial" w:hint="default"/>
      </w:rPr>
    </w:lvl>
  </w:abstractNum>
  <w:abstractNum w:abstractNumId="1">
    <w:nsid w:val="0E1B6223"/>
    <w:multiLevelType w:val="hybridMultilevel"/>
    <w:tmpl w:val="4D8A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D21D8"/>
    <w:multiLevelType w:val="hybridMultilevel"/>
    <w:tmpl w:val="1B563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645508"/>
    <w:multiLevelType w:val="hybridMultilevel"/>
    <w:tmpl w:val="8B4A012E"/>
    <w:lvl w:ilvl="0" w:tplc="88D82B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B24A7"/>
    <w:multiLevelType w:val="hybridMultilevel"/>
    <w:tmpl w:val="06843A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204122"/>
    <w:multiLevelType w:val="hybridMultilevel"/>
    <w:tmpl w:val="FE64E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745F18"/>
    <w:multiLevelType w:val="hybridMultilevel"/>
    <w:tmpl w:val="C294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701248"/>
    <w:multiLevelType w:val="hybridMultilevel"/>
    <w:tmpl w:val="7D5830E0"/>
    <w:lvl w:ilvl="0" w:tplc="970AC9AC">
      <w:start w:val="5"/>
      <w:numFmt w:val="bullet"/>
      <w:lvlText w:val="-"/>
      <w:lvlJc w:val="left"/>
      <w:pPr>
        <w:ind w:left="1080" w:hanging="360"/>
      </w:pPr>
      <w:rPr>
        <w:rFonts w:ascii="Bookman Old Style" w:eastAsia="Times New Roman" w:hAnsi="Bookman Old Styl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A8F3147"/>
    <w:multiLevelType w:val="hybridMultilevel"/>
    <w:tmpl w:val="984403FA"/>
    <w:lvl w:ilvl="0" w:tplc="057CA76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4530B1"/>
    <w:multiLevelType w:val="hybridMultilevel"/>
    <w:tmpl w:val="560211B4"/>
    <w:lvl w:ilvl="0" w:tplc="C3DEAF06">
      <w:start w:val="1"/>
      <w:numFmt w:val="bullet"/>
      <w:lvlText w:val="•"/>
      <w:lvlJc w:val="left"/>
      <w:pPr>
        <w:ind w:left="1530" w:hanging="360"/>
      </w:pPr>
      <w:rPr>
        <w:rFonts w:ascii="Arial" w:hAnsi="Aria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0">
    <w:nsid w:val="4938216B"/>
    <w:multiLevelType w:val="hybridMultilevel"/>
    <w:tmpl w:val="80E08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7A60FC"/>
    <w:multiLevelType w:val="hybridMultilevel"/>
    <w:tmpl w:val="C5C0C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7F58DA"/>
    <w:multiLevelType w:val="hybridMultilevel"/>
    <w:tmpl w:val="935E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251815"/>
    <w:multiLevelType w:val="hybridMultilevel"/>
    <w:tmpl w:val="7A1CF7B4"/>
    <w:lvl w:ilvl="0" w:tplc="C3DEAF0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F14D56"/>
    <w:multiLevelType w:val="hybridMultilevel"/>
    <w:tmpl w:val="56EE4382"/>
    <w:lvl w:ilvl="0" w:tplc="1A3CE2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A350E"/>
    <w:multiLevelType w:val="hybridMultilevel"/>
    <w:tmpl w:val="546E6F26"/>
    <w:lvl w:ilvl="0" w:tplc="F18AF06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84566E"/>
    <w:multiLevelType w:val="hybridMultilevel"/>
    <w:tmpl w:val="B50AC5CE"/>
    <w:lvl w:ilvl="0" w:tplc="3ABA7F44">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E0C6AA6"/>
    <w:multiLevelType w:val="hybridMultilevel"/>
    <w:tmpl w:val="52E4870E"/>
    <w:lvl w:ilvl="0" w:tplc="92488056">
      <w:start w:val="1"/>
      <w:numFmt w:val="bullet"/>
      <w:lvlText w:val="•"/>
      <w:lvlJc w:val="left"/>
      <w:pPr>
        <w:tabs>
          <w:tab w:val="num" w:pos="720"/>
        </w:tabs>
        <w:ind w:left="720" w:hanging="360"/>
      </w:pPr>
      <w:rPr>
        <w:rFonts w:ascii="Arial" w:hAnsi="Arial" w:hint="default"/>
      </w:rPr>
    </w:lvl>
    <w:lvl w:ilvl="1" w:tplc="C452F364">
      <w:start w:val="28"/>
      <w:numFmt w:val="bullet"/>
      <w:lvlText w:val="–"/>
      <w:lvlJc w:val="left"/>
      <w:pPr>
        <w:tabs>
          <w:tab w:val="num" w:pos="1440"/>
        </w:tabs>
        <w:ind w:left="1440" w:hanging="360"/>
      </w:pPr>
      <w:rPr>
        <w:rFonts w:ascii="Arial" w:hAnsi="Arial" w:hint="default"/>
      </w:rPr>
    </w:lvl>
    <w:lvl w:ilvl="2" w:tplc="EB469B9C" w:tentative="1">
      <w:start w:val="1"/>
      <w:numFmt w:val="bullet"/>
      <w:lvlText w:val="•"/>
      <w:lvlJc w:val="left"/>
      <w:pPr>
        <w:tabs>
          <w:tab w:val="num" w:pos="2160"/>
        </w:tabs>
        <w:ind w:left="2160" w:hanging="360"/>
      </w:pPr>
      <w:rPr>
        <w:rFonts w:ascii="Arial" w:hAnsi="Arial" w:hint="default"/>
      </w:rPr>
    </w:lvl>
    <w:lvl w:ilvl="3" w:tplc="384C26DE" w:tentative="1">
      <w:start w:val="1"/>
      <w:numFmt w:val="bullet"/>
      <w:lvlText w:val="•"/>
      <w:lvlJc w:val="left"/>
      <w:pPr>
        <w:tabs>
          <w:tab w:val="num" w:pos="2880"/>
        </w:tabs>
        <w:ind w:left="2880" w:hanging="360"/>
      </w:pPr>
      <w:rPr>
        <w:rFonts w:ascii="Arial" w:hAnsi="Arial" w:hint="default"/>
      </w:rPr>
    </w:lvl>
    <w:lvl w:ilvl="4" w:tplc="6D76A38C" w:tentative="1">
      <w:start w:val="1"/>
      <w:numFmt w:val="bullet"/>
      <w:lvlText w:val="•"/>
      <w:lvlJc w:val="left"/>
      <w:pPr>
        <w:tabs>
          <w:tab w:val="num" w:pos="3600"/>
        </w:tabs>
        <w:ind w:left="3600" w:hanging="360"/>
      </w:pPr>
      <w:rPr>
        <w:rFonts w:ascii="Arial" w:hAnsi="Arial" w:hint="default"/>
      </w:rPr>
    </w:lvl>
    <w:lvl w:ilvl="5" w:tplc="A684AF40" w:tentative="1">
      <w:start w:val="1"/>
      <w:numFmt w:val="bullet"/>
      <w:lvlText w:val="•"/>
      <w:lvlJc w:val="left"/>
      <w:pPr>
        <w:tabs>
          <w:tab w:val="num" w:pos="4320"/>
        </w:tabs>
        <w:ind w:left="4320" w:hanging="360"/>
      </w:pPr>
      <w:rPr>
        <w:rFonts w:ascii="Arial" w:hAnsi="Arial" w:hint="default"/>
      </w:rPr>
    </w:lvl>
    <w:lvl w:ilvl="6" w:tplc="DA14F072" w:tentative="1">
      <w:start w:val="1"/>
      <w:numFmt w:val="bullet"/>
      <w:lvlText w:val="•"/>
      <w:lvlJc w:val="left"/>
      <w:pPr>
        <w:tabs>
          <w:tab w:val="num" w:pos="5040"/>
        </w:tabs>
        <w:ind w:left="5040" w:hanging="360"/>
      </w:pPr>
      <w:rPr>
        <w:rFonts w:ascii="Arial" w:hAnsi="Arial" w:hint="default"/>
      </w:rPr>
    </w:lvl>
    <w:lvl w:ilvl="7" w:tplc="054EF6B8" w:tentative="1">
      <w:start w:val="1"/>
      <w:numFmt w:val="bullet"/>
      <w:lvlText w:val="•"/>
      <w:lvlJc w:val="left"/>
      <w:pPr>
        <w:tabs>
          <w:tab w:val="num" w:pos="5760"/>
        </w:tabs>
        <w:ind w:left="5760" w:hanging="360"/>
      </w:pPr>
      <w:rPr>
        <w:rFonts w:ascii="Arial" w:hAnsi="Arial" w:hint="default"/>
      </w:rPr>
    </w:lvl>
    <w:lvl w:ilvl="8" w:tplc="8B7453D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2"/>
  </w:num>
  <w:num w:numId="3">
    <w:abstractNumId w:val="1"/>
  </w:num>
  <w:num w:numId="4">
    <w:abstractNumId w:val="0"/>
  </w:num>
  <w:num w:numId="5">
    <w:abstractNumId w:val="17"/>
  </w:num>
  <w:num w:numId="6">
    <w:abstractNumId w:val="15"/>
  </w:num>
  <w:num w:numId="7">
    <w:abstractNumId w:val="10"/>
  </w:num>
  <w:num w:numId="8">
    <w:abstractNumId w:val="2"/>
  </w:num>
  <w:num w:numId="9">
    <w:abstractNumId w:val="1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4"/>
  </w:num>
  <w:num w:numId="15">
    <w:abstractNumId w:val="7"/>
  </w:num>
  <w:num w:numId="16">
    <w:abstractNumId w:val="6"/>
  </w:num>
  <w:num w:numId="17">
    <w:abstractNumId w:val="13"/>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B4"/>
    <w:rsid w:val="00011BEE"/>
    <w:rsid w:val="00023517"/>
    <w:rsid w:val="000352D1"/>
    <w:rsid w:val="00045B69"/>
    <w:rsid w:val="00052960"/>
    <w:rsid w:val="000667F9"/>
    <w:rsid w:val="000770B3"/>
    <w:rsid w:val="000A573A"/>
    <w:rsid w:val="000E322E"/>
    <w:rsid w:val="000F1EF7"/>
    <w:rsid w:val="00114B89"/>
    <w:rsid w:val="00160E80"/>
    <w:rsid w:val="001D1442"/>
    <w:rsid w:val="001D524E"/>
    <w:rsid w:val="002436F0"/>
    <w:rsid w:val="00257034"/>
    <w:rsid w:val="00267D60"/>
    <w:rsid w:val="00271A70"/>
    <w:rsid w:val="00292614"/>
    <w:rsid w:val="002F0F64"/>
    <w:rsid w:val="003153A9"/>
    <w:rsid w:val="0033066D"/>
    <w:rsid w:val="00336A3D"/>
    <w:rsid w:val="0036417A"/>
    <w:rsid w:val="003E4E40"/>
    <w:rsid w:val="003E4F10"/>
    <w:rsid w:val="003E7203"/>
    <w:rsid w:val="003F4C7F"/>
    <w:rsid w:val="00413544"/>
    <w:rsid w:val="0041794A"/>
    <w:rsid w:val="0044260B"/>
    <w:rsid w:val="00480E9D"/>
    <w:rsid w:val="004852D4"/>
    <w:rsid w:val="00492E5B"/>
    <w:rsid w:val="00492F14"/>
    <w:rsid w:val="00496815"/>
    <w:rsid w:val="004975DE"/>
    <w:rsid w:val="004B6FCD"/>
    <w:rsid w:val="004B70D7"/>
    <w:rsid w:val="004E0114"/>
    <w:rsid w:val="004F2982"/>
    <w:rsid w:val="00527A97"/>
    <w:rsid w:val="0053765D"/>
    <w:rsid w:val="005414AD"/>
    <w:rsid w:val="0058024D"/>
    <w:rsid w:val="00585A32"/>
    <w:rsid w:val="00591FCD"/>
    <w:rsid w:val="00595DDF"/>
    <w:rsid w:val="005C193A"/>
    <w:rsid w:val="005C7346"/>
    <w:rsid w:val="005D5F54"/>
    <w:rsid w:val="00653442"/>
    <w:rsid w:val="00660011"/>
    <w:rsid w:val="00680617"/>
    <w:rsid w:val="006968A8"/>
    <w:rsid w:val="006C153E"/>
    <w:rsid w:val="006E4832"/>
    <w:rsid w:val="00713B9A"/>
    <w:rsid w:val="007358D9"/>
    <w:rsid w:val="0074337B"/>
    <w:rsid w:val="00751F51"/>
    <w:rsid w:val="0075431C"/>
    <w:rsid w:val="00755AC4"/>
    <w:rsid w:val="0078211B"/>
    <w:rsid w:val="00795C2F"/>
    <w:rsid w:val="00796FCC"/>
    <w:rsid w:val="007A58AE"/>
    <w:rsid w:val="007D5D46"/>
    <w:rsid w:val="007E2B77"/>
    <w:rsid w:val="007E3453"/>
    <w:rsid w:val="0080791F"/>
    <w:rsid w:val="00836E38"/>
    <w:rsid w:val="00873537"/>
    <w:rsid w:val="00884B20"/>
    <w:rsid w:val="008A242C"/>
    <w:rsid w:val="008D2846"/>
    <w:rsid w:val="00915B9C"/>
    <w:rsid w:val="0092434D"/>
    <w:rsid w:val="00943E15"/>
    <w:rsid w:val="00956E76"/>
    <w:rsid w:val="00997E59"/>
    <w:rsid w:val="009A622E"/>
    <w:rsid w:val="009A7C85"/>
    <w:rsid w:val="009C6D32"/>
    <w:rsid w:val="00A0198A"/>
    <w:rsid w:val="00A21965"/>
    <w:rsid w:val="00A25295"/>
    <w:rsid w:val="00A32ABB"/>
    <w:rsid w:val="00A41C1D"/>
    <w:rsid w:val="00A50BDD"/>
    <w:rsid w:val="00A62680"/>
    <w:rsid w:val="00A716CE"/>
    <w:rsid w:val="00A71941"/>
    <w:rsid w:val="00A906D0"/>
    <w:rsid w:val="00AA0263"/>
    <w:rsid w:val="00AA3C06"/>
    <w:rsid w:val="00AC12E1"/>
    <w:rsid w:val="00AE4BD0"/>
    <w:rsid w:val="00AF49CE"/>
    <w:rsid w:val="00B0134C"/>
    <w:rsid w:val="00B016C8"/>
    <w:rsid w:val="00B14ED4"/>
    <w:rsid w:val="00B21F29"/>
    <w:rsid w:val="00BB7EC2"/>
    <w:rsid w:val="00BC01F6"/>
    <w:rsid w:val="00BC02E7"/>
    <w:rsid w:val="00C264D8"/>
    <w:rsid w:val="00C35552"/>
    <w:rsid w:val="00C44FAA"/>
    <w:rsid w:val="00C878B9"/>
    <w:rsid w:val="00CA2003"/>
    <w:rsid w:val="00CD7FBB"/>
    <w:rsid w:val="00D2360A"/>
    <w:rsid w:val="00D95FCC"/>
    <w:rsid w:val="00DB05EF"/>
    <w:rsid w:val="00DC4AE2"/>
    <w:rsid w:val="00DD7FA1"/>
    <w:rsid w:val="00DF418E"/>
    <w:rsid w:val="00E134B4"/>
    <w:rsid w:val="00E17AFB"/>
    <w:rsid w:val="00E17D1D"/>
    <w:rsid w:val="00E3437D"/>
    <w:rsid w:val="00E92CB7"/>
    <w:rsid w:val="00E94B6A"/>
    <w:rsid w:val="00EB6856"/>
    <w:rsid w:val="00F0106F"/>
    <w:rsid w:val="00F02E50"/>
    <w:rsid w:val="00F04BC3"/>
    <w:rsid w:val="00F35774"/>
    <w:rsid w:val="00F61A4C"/>
    <w:rsid w:val="00FB2E1B"/>
    <w:rsid w:val="00FD142E"/>
    <w:rsid w:val="00FE1994"/>
    <w:rsid w:val="00FE3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52"/>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1D524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34B4"/>
    <w:pPr>
      <w:spacing w:after="200" w:line="276" w:lineRule="auto"/>
      <w:ind w:left="720"/>
      <w:contextualSpacing/>
    </w:pPr>
    <w:rPr>
      <w:lang w:val="en-US"/>
    </w:rPr>
  </w:style>
  <w:style w:type="paragraph" w:styleId="Footer">
    <w:name w:val="footer"/>
    <w:basedOn w:val="Normal"/>
    <w:link w:val="FooterChar"/>
    <w:uiPriority w:val="99"/>
    <w:unhideWhenUsed/>
    <w:rsid w:val="00E134B4"/>
    <w:pPr>
      <w:tabs>
        <w:tab w:val="center" w:pos="4513"/>
        <w:tab w:val="right" w:pos="9026"/>
      </w:tabs>
      <w:spacing w:line="259" w:lineRule="auto"/>
    </w:pPr>
  </w:style>
  <w:style w:type="character" w:customStyle="1" w:styleId="FooterChar">
    <w:name w:val="Footer Char"/>
    <w:basedOn w:val="DefaultParagraphFont"/>
    <w:link w:val="Footer"/>
    <w:uiPriority w:val="99"/>
    <w:rsid w:val="00E134B4"/>
    <w:rPr>
      <w:rFonts w:ascii="Calibri" w:eastAsia="Calibri" w:hAnsi="Calibri" w:cs="Times New Roman"/>
    </w:rPr>
  </w:style>
  <w:style w:type="character" w:customStyle="1" w:styleId="ListParagraphChar">
    <w:name w:val="List Paragraph Char"/>
    <w:link w:val="ListParagraph"/>
    <w:uiPriority w:val="34"/>
    <w:locked/>
    <w:rsid w:val="00E134B4"/>
    <w:rPr>
      <w:rFonts w:ascii="Calibri" w:eastAsia="Calibri" w:hAnsi="Calibri" w:cs="Times New Roman"/>
      <w:lang w:val="en-US"/>
    </w:rPr>
  </w:style>
  <w:style w:type="character" w:styleId="CommentReference">
    <w:name w:val="annotation reference"/>
    <w:uiPriority w:val="99"/>
    <w:semiHidden/>
    <w:unhideWhenUsed/>
    <w:rsid w:val="00E134B4"/>
    <w:rPr>
      <w:sz w:val="16"/>
      <w:szCs w:val="16"/>
    </w:rPr>
  </w:style>
  <w:style w:type="paragraph" w:styleId="CommentText">
    <w:name w:val="annotation text"/>
    <w:basedOn w:val="Normal"/>
    <w:link w:val="CommentTextChar"/>
    <w:uiPriority w:val="99"/>
    <w:semiHidden/>
    <w:unhideWhenUsed/>
    <w:rsid w:val="00E134B4"/>
    <w:pPr>
      <w:spacing w:line="259" w:lineRule="auto"/>
    </w:pPr>
    <w:rPr>
      <w:sz w:val="20"/>
      <w:szCs w:val="20"/>
    </w:rPr>
  </w:style>
  <w:style w:type="character" w:customStyle="1" w:styleId="CommentTextChar">
    <w:name w:val="Comment Text Char"/>
    <w:basedOn w:val="DefaultParagraphFont"/>
    <w:link w:val="CommentText"/>
    <w:uiPriority w:val="99"/>
    <w:semiHidden/>
    <w:rsid w:val="00E134B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1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4B4"/>
    <w:rPr>
      <w:rFonts w:ascii="Segoe UI" w:eastAsia="Calibri" w:hAnsi="Segoe UI" w:cs="Segoe UI"/>
      <w:sz w:val="18"/>
      <w:szCs w:val="18"/>
    </w:rPr>
  </w:style>
  <w:style w:type="paragraph" w:styleId="NormalWeb">
    <w:name w:val="Normal (Web)"/>
    <w:basedOn w:val="Normal"/>
    <w:uiPriority w:val="99"/>
    <w:unhideWhenUsed/>
    <w:rsid w:val="00E92CB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3153A9"/>
    <w:rPr>
      <w:color w:val="0000FF"/>
      <w:u w:val="single"/>
    </w:rPr>
  </w:style>
  <w:style w:type="character" w:styleId="Strong">
    <w:name w:val="Strong"/>
    <w:basedOn w:val="DefaultParagraphFont"/>
    <w:uiPriority w:val="22"/>
    <w:qFormat/>
    <w:rsid w:val="003153A9"/>
    <w:rPr>
      <w:b/>
      <w:bCs/>
    </w:rPr>
  </w:style>
  <w:style w:type="character" w:styleId="Emphasis">
    <w:name w:val="Emphasis"/>
    <w:basedOn w:val="DefaultParagraphFont"/>
    <w:uiPriority w:val="20"/>
    <w:qFormat/>
    <w:rsid w:val="003153A9"/>
    <w:rPr>
      <w:i/>
      <w:iCs/>
    </w:rPr>
  </w:style>
  <w:style w:type="character" w:customStyle="1" w:styleId="Heading1Char">
    <w:name w:val="Heading 1 Char"/>
    <w:basedOn w:val="DefaultParagraphFont"/>
    <w:link w:val="Heading1"/>
    <w:uiPriority w:val="9"/>
    <w:rsid w:val="001D524E"/>
    <w:rPr>
      <w:rFonts w:asciiTheme="majorHAnsi" w:eastAsiaTheme="majorEastAsia" w:hAnsiTheme="majorHAnsi" w:cstheme="majorBidi"/>
      <w:b/>
      <w:bCs/>
      <w:color w:val="2E74B5" w:themeColor="accent1" w:themeShade="BF"/>
      <w:sz w:val="28"/>
      <w:szCs w:val="28"/>
      <w:lang w:val="en-US"/>
    </w:rPr>
  </w:style>
  <w:style w:type="paragraph" w:customStyle="1" w:styleId="Default">
    <w:name w:val="Default"/>
    <w:rsid w:val="00A32ABB"/>
    <w:pPr>
      <w:autoSpaceDE w:val="0"/>
      <w:autoSpaceDN w:val="0"/>
      <w:adjustRightInd w:val="0"/>
      <w:spacing w:after="0" w:line="240" w:lineRule="auto"/>
    </w:pPr>
    <w:rPr>
      <w:rFonts w:ascii="Century Gothic" w:hAnsi="Century Gothic" w:cs="Century Gothic"/>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52"/>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1D524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34B4"/>
    <w:pPr>
      <w:spacing w:after="200" w:line="276" w:lineRule="auto"/>
      <w:ind w:left="720"/>
      <w:contextualSpacing/>
    </w:pPr>
    <w:rPr>
      <w:lang w:val="en-US"/>
    </w:rPr>
  </w:style>
  <w:style w:type="paragraph" w:styleId="Footer">
    <w:name w:val="footer"/>
    <w:basedOn w:val="Normal"/>
    <w:link w:val="FooterChar"/>
    <w:uiPriority w:val="99"/>
    <w:unhideWhenUsed/>
    <w:rsid w:val="00E134B4"/>
    <w:pPr>
      <w:tabs>
        <w:tab w:val="center" w:pos="4513"/>
        <w:tab w:val="right" w:pos="9026"/>
      </w:tabs>
      <w:spacing w:line="259" w:lineRule="auto"/>
    </w:pPr>
  </w:style>
  <w:style w:type="character" w:customStyle="1" w:styleId="FooterChar">
    <w:name w:val="Footer Char"/>
    <w:basedOn w:val="DefaultParagraphFont"/>
    <w:link w:val="Footer"/>
    <w:uiPriority w:val="99"/>
    <w:rsid w:val="00E134B4"/>
    <w:rPr>
      <w:rFonts w:ascii="Calibri" w:eastAsia="Calibri" w:hAnsi="Calibri" w:cs="Times New Roman"/>
    </w:rPr>
  </w:style>
  <w:style w:type="character" w:customStyle="1" w:styleId="ListParagraphChar">
    <w:name w:val="List Paragraph Char"/>
    <w:link w:val="ListParagraph"/>
    <w:uiPriority w:val="34"/>
    <w:locked/>
    <w:rsid w:val="00E134B4"/>
    <w:rPr>
      <w:rFonts w:ascii="Calibri" w:eastAsia="Calibri" w:hAnsi="Calibri" w:cs="Times New Roman"/>
      <w:lang w:val="en-US"/>
    </w:rPr>
  </w:style>
  <w:style w:type="character" w:styleId="CommentReference">
    <w:name w:val="annotation reference"/>
    <w:uiPriority w:val="99"/>
    <w:semiHidden/>
    <w:unhideWhenUsed/>
    <w:rsid w:val="00E134B4"/>
    <w:rPr>
      <w:sz w:val="16"/>
      <w:szCs w:val="16"/>
    </w:rPr>
  </w:style>
  <w:style w:type="paragraph" w:styleId="CommentText">
    <w:name w:val="annotation text"/>
    <w:basedOn w:val="Normal"/>
    <w:link w:val="CommentTextChar"/>
    <w:uiPriority w:val="99"/>
    <w:semiHidden/>
    <w:unhideWhenUsed/>
    <w:rsid w:val="00E134B4"/>
    <w:pPr>
      <w:spacing w:line="259" w:lineRule="auto"/>
    </w:pPr>
    <w:rPr>
      <w:sz w:val="20"/>
      <w:szCs w:val="20"/>
    </w:rPr>
  </w:style>
  <w:style w:type="character" w:customStyle="1" w:styleId="CommentTextChar">
    <w:name w:val="Comment Text Char"/>
    <w:basedOn w:val="DefaultParagraphFont"/>
    <w:link w:val="CommentText"/>
    <w:uiPriority w:val="99"/>
    <w:semiHidden/>
    <w:rsid w:val="00E134B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1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4B4"/>
    <w:rPr>
      <w:rFonts w:ascii="Segoe UI" w:eastAsia="Calibri" w:hAnsi="Segoe UI" w:cs="Segoe UI"/>
      <w:sz w:val="18"/>
      <w:szCs w:val="18"/>
    </w:rPr>
  </w:style>
  <w:style w:type="paragraph" w:styleId="NormalWeb">
    <w:name w:val="Normal (Web)"/>
    <w:basedOn w:val="Normal"/>
    <w:uiPriority w:val="99"/>
    <w:unhideWhenUsed/>
    <w:rsid w:val="00E92CB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3153A9"/>
    <w:rPr>
      <w:color w:val="0000FF"/>
      <w:u w:val="single"/>
    </w:rPr>
  </w:style>
  <w:style w:type="character" w:styleId="Strong">
    <w:name w:val="Strong"/>
    <w:basedOn w:val="DefaultParagraphFont"/>
    <w:uiPriority w:val="22"/>
    <w:qFormat/>
    <w:rsid w:val="003153A9"/>
    <w:rPr>
      <w:b/>
      <w:bCs/>
    </w:rPr>
  </w:style>
  <w:style w:type="character" w:styleId="Emphasis">
    <w:name w:val="Emphasis"/>
    <w:basedOn w:val="DefaultParagraphFont"/>
    <w:uiPriority w:val="20"/>
    <w:qFormat/>
    <w:rsid w:val="003153A9"/>
    <w:rPr>
      <w:i/>
      <w:iCs/>
    </w:rPr>
  </w:style>
  <w:style w:type="character" w:customStyle="1" w:styleId="Heading1Char">
    <w:name w:val="Heading 1 Char"/>
    <w:basedOn w:val="DefaultParagraphFont"/>
    <w:link w:val="Heading1"/>
    <w:uiPriority w:val="9"/>
    <w:rsid w:val="001D524E"/>
    <w:rPr>
      <w:rFonts w:asciiTheme="majorHAnsi" w:eastAsiaTheme="majorEastAsia" w:hAnsiTheme="majorHAnsi" w:cstheme="majorBidi"/>
      <w:b/>
      <w:bCs/>
      <w:color w:val="2E74B5" w:themeColor="accent1" w:themeShade="BF"/>
      <w:sz w:val="28"/>
      <w:szCs w:val="28"/>
      <w:lang w:val="en-US"/>
    </w:rPr>
  </w:style>
  <w:style w:type="paragraph" w:customStyle="1" w:styleId="Default">
    <w:name w:val="Default"/>
    <w:rsid w:val="00A32ABB"/>
    <w:pPr>
      <w:autoSpaceDE w:val="0"/>
      <w:autoSpaceDN w:val="0"/>
      <w:adjustRightInd w:val="0"/>
      <w:spacing w:after="0" w:line="240" w:lineRule="auto"/>
    </w:pPr>
    <w:rPr>
      <w:rFonts w:ascii="Century Gothic"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2819">
      <w:bodyDiv w:val="1"/>
      <w:marLeft w:val="0"/>
      <w:marRight w:val="0"/>
      <w:marTop w:val="0"/>
      <w:marBottom w:val="0"/>
      <w:divBdr>
        <w:top w:val="none" w:sz="0" w:space="0" w:color="auto"/>
        <w:left w:val="none" w:sz="0" w:space="0" w:color="auto"/>
        <w:bottom w:val="none" w:sz="0" w:space="0" w:color="auto"/>
        <w:right w:val="none" w:sz="0" w:space="0" w:color="auto"/>
      </w:divBdr>
    </w:div>
    <w:div w:id="88551447">
      <w:bodyDiv w:val="1"/>
      <w:marLeft w:val="0"/>
      <w:marRight w:val="0"/>
      <w:marTop w:val="0"/>
      <w:marBottom w:val="0"/>
      <w:divBdr>
        <w:top w:val="none" w:sz="0" w:space="0" w:color="auto"/>
        <w:left w:val="none" w:sz="0" w:space="0" w:color="auto"/>
        <w:bottom w:val="none" w:sz="0" w:space="0" w:color="auto"/>
        <w:right w:val="none" w:sz="0" w:space="0" w:color="auto"/>
      </w:divBdr>
    </w:div>
    <w:div w:id="101998763">
      <w:bodyDiv w:val="1"/>
      <w:marLeft w:val="0"/>
      <w:marRight w:val="0"/>
      <w:marTop w:val="0"/>
      <w:marBottom w:val="0"/>
      <w:divBdr>
        <w:top w:val="none" w:sz="0" w:space="0" w:color="auto"/>
        <w:left w:val="none" w:sz="0" w:space="0" w:color="auto"/>
        <w:bottom w:val="none" w:sz="0" w:space="0" w:color="auto"/>
        <w:right w:val="none" w:sz="0" w:space="0" w:color="auto"/>
      </w:divBdr>
    </w:div>
    <w:div w:id="174350985">
      <w:bodyDiv w:val="1"/>
      <w:marLeft w:val="0"/>
      <w:marRight w:val="0"/>
      <w:marTop w:val="0"/>
      <w:marBottom w:val="0"/>
      <w:divBdr>
        <w:top w:val="none" w:sz="0" w:space="0" w:color="auto"/>
        <w:left w:val="none" w:sz="0" w:space="0" w:color="auto"/>
        <w:bottom w:val="none" w:sz="0" w:space="0" w:color="auto"/>
        <w:right w:val="none" w:sz="0" w:space="0" w:color="auto"/>
      </w:divBdr>
    </w:div>
    <w:div w:id="285703261">
      <w:bodyDiv w:val="1"/>
      <w:marLeft w:val="0"/>
      <w:marRight w:val="0"/>
      <w:marTop w:val="0"/>
      <w:marBottom w:val="0"/>
      <w:divBdr>
        <w:top w:val="none" w:sz="0" w:space="0" w:color="auto"/>
        <w:left w:val="none" w:sz="0" w:space="0" w:color="auto"/>
        <w:bottom w:val="none" w:sz="0" w:space="0" w:color="auto"/>
        <w:right w:val="none" w:sz="0" w:space="0" w:color="auto"/>
      </w:divBdr>
    </w:div>
    <w:div w:id="297341446">
      <w:bodyDiv w:val="1"/>
      <w:marLeft w:val="0"/>
      <w:marRight w:val="0"/>
      <w:marTop w:val="0"/>
      <w:marBottom w:val="0"/>
      <w:divBdr>
        <w:top w:val="none" w:sz="0" w:space="0" w:color="auto"/>
        <w:left w:val="none" w:sz="0" w:space="0" w:color="auto"/>
        <w:bottom w:val="none" w:sz="0" w:space="0" w:color="auto"/>
        <w:right w:val="none" w:sz="0" w:space="0" w:color="auto"/>
      </w:divBdr>
    </w:div>
    <w:div w:id="309208829">
      <w:bodyDiv w:val="1"/>
      <w:marLeft w:val="0"/>
      <w:marRight w:val="0"/>
      <w:marTop w:val="0"/>
      <w:marBottom w:val="0"/>
      <w:divBdr>
        <w:top w:val="none" w:sz="0" w:space="0" w:color="auto"/>
        <w:left w:val="none" w:sz="0" w:space="0" w:color="auto"/>
        <w:bottom w:val="none" w:sz="0" w:space="0" w:color="auto"/>
        <w:right w:val="none" w:sz="0" w:space="0" w:color="auto"/>
      </w:divBdr>
    </w:div>
    <w:div w:id="346060904">
      <w:bodyDiv w:val="1"/>
      <w:marLeft w:val="0"/>
      <w:marRight w:val="0"/>
      <w:marTop w:val="0"/>
      <w:marBottom w:val="0"/>
      <w:divBdr>
        <w:top w:val="none" w:sz="0" w:space="0" w:color="auto"/>
        <w:left w:val="none" w:sz="0" w:space="0" w:color="auto"/>
        <w:bottom w:val="none" w:sz="0" w:space="0" w:color="auto"/>
        <w:right w:val="none" w:sz="0" w:space="0" w:color="auto"/>
      </w:divBdr>
    </w:div>
    <w:div w:id="359668396">
      <w:bodyDiv w:val="1"/>
      <w:marLeft w:val="0"/>
      <w:marRight w:val="0"/>
      <w:marTop w:val="0"/>
      <w:marBottom w:val="0"/>
      <w:divBdr>
        <w:top w:val="none" w:sz="0" w:space="0" w:color="auto"/>
        <w:left w:val="none" w:sz="0" w:space="0" w:color="auto"/>
        <w:bottom w:val="none" w:sz="0" w:space="0" w:color="auto"/>
        <w:right w:val="none" w:sz="0" w:space="0" w:color="auto"/>
      </w:divBdr>
    </w:div>
    <w:div w:id="397829363">
      <w:bodyDiv w:val="1"/>
      <w:marLeft w:val="0"/>
      <w:marRight w:val="0"/>
      <w:marTop w:val="0"/>
      <w:marBottom w:val="0"/>
      <w:divBdr>
        <w:top w:val="none" w:sz="0" w:space="0" w:color="auto"/>
        <w:left w:val="none" w:sz="0" w:space="0" w:color="auto"/>
        <w:bottom w:val="none" w:sz="0" w:space="0" w:color="auto"/>
        <w:right w:val="none" w:sz="0" w:space="0" w:color="auto"/>
      </w:divBdr>
      <w:divsChild>
        <w:div w:id="953748228">
          <w:marLeft w:val="0"/>
          <w:marRight w:val="0"/>
          <w:marTop w:val="0"/>
          <w:marBottom w:val="0"/>
          <w:divBdr>
            <w:top w:val="none" w:sz="0" w:space="0" w:color="auto"/>
            <w:left w:val="none" w:sz="0" w:space="0" w:color="auto"/>
            <w:bottom w:val="none" w:sz="0" w:space="0" w:color="auto"/>
            <w:right w:val="none" w:sz="0" w:space="0" w:color="auto"/>
          </w:divBdr>
        </w:div>
      </w:divsChild>
    </w:div>
    <w:div w:id="419108957">
      <w:bodyDiv w:val="1"/>
      <w:marLeft w:val="0"/>
      <w:marRight w:val="0"/>
      <w:marTop w:val="0"/>
      <w:marBottom w:val="0"/>
      <w:divBdr>
        <w:top w:val="none" w:sz="0" w:space="0" w:color="auto"/>
        <w:left w:val="none" w:sz="0" w:space="0" w:color="auto"/>
        <w:bottom w:val="none" w:sz="0" w:space="0" w:color="auto"/>
        <w:right w:val="none" w:sz="0" w:space="0" w:color="auto"/>
      </w:divBdr>
    </w:div>
    <w:div w:id="540941416">
      <w:bodyDiv w:val="1"/>
      <w:marLeft w:val="0"/>
      <w:marRight w:val="0"/>
      <w:marTop w:val="0"/>
      <w:marBottom w:val="0"/>
      <w:divBdr>
        <w:top w:val="none" w:sz="0" w:space="0" w:color="auto"/>
        <w:left w:val="none" w:sz="0" w:space="0" w:color="auto"/>
        <w:bottom w:val="none" w:sz="0" w:space="0" w:color="auto"/>
        <w:right w:val="none" w:sz="0" w:space="0" w:color="auto"/>
      </w:divBdr>
    </w:div>
    <w:div w:id="708531088">
      <w:bodyDiv w:val="1"/>
      <w:marLeft w:val="0"/>
      <w:marRight w:val="0"/>
      <w:marTop w:val="0"/>
      <w:marBottom w:val="0"/>
      <w:divBdr>
        <w:top w:val="none" w:sz="0" w:space="0" w:color="auto"/>
        <w:left w:val="none" w:sz="0" w:space="0" w:color="auto"/>
        <w:bottom w:val="none" w:sz="0" w:space="0" w:color="auto"/>
        <w:right w:val="none" w:sz="0" w:space="0" w:color="auto"/>
      </w:divBdr>
    </w:div>
    <w:div w:id="742411726">
      <w:bodyDiv w:val="1"/>
      <w:marLeft w:val="0"/>
      <w:marRight w:val="0"/>
      <w:marTop w:val="0"/>
      <w:marBottom w:val="0"/>
      <w:divBdr>
        <w:top w:val="none" w:sz="0" w:space="0" w:color="auto"/>
        <w:left w:val="none" w:sz="0" w:space="0" w:color="auto"/>
        <w:bottom w:val="none" w:sz="0" w:space="0" w:color="auto"/>
        <w:right w:val="none" w:sz="0" w:space="0" w:color="auto"/>
      </w:divBdr>
    </w:div>
    <w:div w:id="748580020">
      <w:bodyDiv w:val="1"/>
      <w:marLeft w:val="0"/>
      <w:marRight w:val="0"/>
      <w:marTop w:val="0"/>
      <w:marBottom w:val="0"/>
      <w:divBdr>
        <w:top w:val="none" w:sz="0" w:space="0" w:color="auto"/>
        <w:left w:val="none" w:sz="0" w:space="0" w:color="auto"/>
        <w:bottom w:val="none" w:sz="0" w:space="0" w:color="auto"/>
        <w:right w:val="none" w:sz="0" w:space="0" w:color="auto"/>
      </w:divBdr>
    </w:div>
    <w:div w:id="804663320">
      <w:bodyDiv w:val="1"/>
      <w:marLeft w:val="0"/>
      <w:marRight w:val="0"/>
      <w:marTop w:val="0"/>
      <w:marBottom w:val="0"/>
      <w:divBdr>
        <w:top w:val="none" w:sz="0" w:space="0" w:color="auto"/>
        <w:left w:val="none" w:sz="0" w:space="0" w:color="auto"/>
        <w:bottom w:val="none" w:sz="0" w:space="0" w:color="auto"/>
        <w:right w:val="none" w:sz="0" w:space="0" w:color="auto"/>
      </w:divBdr>
    </w:div>
    <w:div w:id="852111990">
      <w:bodyDiv w:val="1"/>
      <w:marLeft w:val="0"/>
      <w:marRight w:val="0"/>
      <w:marTop w:val="0"/>
      <w:marBottom w:val="0"/>
      <w:divBdr>
        <w:top w:val="none" w:sz="0" w:space="0" w:color="auto"/>
        <w:left w:val="none" w:sz="0" w:space="0" w:color="auto"/>
        <w:bottom w:val="none" w:sz="0" w:space="0" w:color="auto"/>
        <w:right w:val="none" w:sz="0" w:space="0" w:color="auto"/>
      </w:divBdr>
    </w:div>
    <w:div w:id="909388448">
      <w:bodyDiv w:val="1"/>
      <w:marLeft w:val="0"/>
      <w:marRight w:val="0"/>
      <w:marTop w:val="0"/>
      <w:marBottom w:val="0"/>
      <w:divBdr>
        <w:top w:val="none" w:sz="0" w:space="0" w:color="auto"/>
        <w:left w:val="none" w:sz="0" w:space="0" w:color="auto"/>
        <w:bottom w:val="none" w:sz="0" w:space="0" w:color="auto"/>
        <w:right w:val="none" w:sz="0" w:space="0" w:color="auto"/>
      </w:divBdr>
      <w:divsChild>
        <w:div w:id="1691494262">
          <w:marLeft w:val="0"/>
          <w:marRight w:val="0"/>
          <w:marTop w:val="0"/>
          <w:marBottom w:val="0"/>
          <w:divBdr>
            <w:top w:val="none" w:sz="0" w:space="0" w:color="auto"/>
            <w:left w:val="none" w:sz="0" w:space="0" w:color="auto"/>
            <w:bottom w:val="none" w:sz="0" w:space="0" w:color="auto"/>
            <w:right w:val="none" w:sz="0" w:space="0" w:color="auto"/>
          </w:divBdr>
        </w:div>
        <w:div w:id="904606702">
          <w:marLeft w:val="0"/>
          <w:marRight w:val="0"/>
          <w:marTop w:val="0"/>
          <w:marBottom w:val="0"/>
          <w:divBdr>
            <w:top w:val="none" w:sz="0" w:space="0" w:color="auto"/>
            <w:left w:val="none" w:sz="0" w:space="0" w:color="auto"/>
            <w:bottom w:val="none" w:sz="0" w:space="0" w:color="auto"/>
            <w:right w:val="none" w:sz="0" w:space="0" w:color="auto"/>
          </w:divBdr>
          <w:divsChild>
            <w:div w:id="1966885467">
              <w:marLeft w:val="0"/>
              <w:marRight w:val="0"/>
              <w:marTop w:val="0"/>
              <w:marBottom w:val="0"/>
              <w:divBdr>
                <w:top w:val="none" w:sz="0" w:space="0" w:color="auto"/>
                <w:left w:val="none" w:sz="0" w:space="0" w:color="auto"/>
                <w:bottom w:val="none" w:sz="0" w:space="0" w:color="auto"/>
                <w:right w:val="none" w:sz="0" w:space="0" w:color="auto"/>
              </w:divBdr>
              <w:divsChild>
                <w:div w:id="1662661055">
                  <w:marLeft w:val="0"/>
                  <w:marRight w:val="0"/>
                  <w:marTop w:val="0"/>
                  <w:marBottom w:val="0"/>
                  <w:divBdr>
                    <w:top w:val="none" w:sz="0" w:space="0" w:color="auto"/>
                    <w:left w:val="none" w:sz="0" w:space="0" w:color="auto"/>
                    <w:bottom w:val="none" w:sz="0" w:space="0" w:color="auto"/>
                    <w:right w:val="none" w:sz="0" w:space="0" w:color="auto"/>
                  </w:divBdr>
                  <w:divsChild>
                    <w:div w:id="926310719">
                      <w:marLeft w:val="0"/>
                      <w:marRight w:val="0"/>
                      <w:marTop w:val="0"/>
                      <w:marBottom w:val="0"/>
                      <w:divBdr>
                        <w:top w:val="none" w:sz="0" w:space="0" w:color="auto"/>
                        <w:left w:val="none" w:sz="0" w:space="0" w:color="auto"/>
                        <w:bottom w:val="none" w:sz="0" w:space="0" w:color="auto"/>
                        <w:right w:val="none" w:sz="0" w:space="0" w:color="auto"/>
                      </w:divBdr>
                      <w:divsChild>
                        <w:div w:id="383985538">
                          <w:marLeft w:val="0"/>
                          <w:marRight w:val="0"/>
                          <w:marTop w:val="0"/>
                          <w:marBottom w:val="0"/>
                          <w:divBdr>
                            <w:top w:val="none" w:sz="0" w:space="0" w:color="auto"/>
                            <w:left w:val="none" w:sz="0" w:space="0" w:color="auto"/>
                            <w:bottom w:val="none" w:sz="0" w:space="0" w:color="auto"/>
                            <w:right w:val="none" w:sz="0" w:space="0" w:color="auto"/>
                          </w:divBdr>
                          <w:divsChild>
                            <w:div w:id="178324648">
                              <w:marLeft w:val="0"/>
                              <w:marRight w:val="0"/>
                              <w:marTop w:val="0"/>
                              <w:marBottom w:val="0"/>
                              <w:divBdr>
                                <w:top w:val="none" w:sz="0" w:space="0" w:color="auto"/>
                                <w:left w:val="none" w:sz="0" w:space="0" w:color="auto"/>
                                <w:bottom w:val="none" w:sz="0" w:space="0" w:color="auto"/>
                                <w:right w:val="none" w:sz="0" w:space="0" w:color="auto"/>
                              </w:divBdr>
                              <w:divsChild>
                                <w:div w:id="1957905242">
                                  <w:marLeft w:val="0"/>
                                  <w:marRight w:val="0"/>
                                  <w:marTop w:val="0"/>
                                  <w:marBottom w:val="0"/>
                                  <w:divBdr>
                                    <w:top w:val="none" w:sz="0" w:space="0" w:color="auto"/>
                                    <w:left w:val="none" w:sz="0" w:space="0" w:color="auto"/>
                                    <w:bottom w:val="none" w:sz="0" w:space="0" w:color="auto"/>
                                    <w:right w:val="none" w:sz="0" w:space="0" w:color="auto"/>
                                  </w:divBdr>
                                </w:div>
                                <w:div w:id="804739245">
                                  <w:marLeft w:val="0"/>
                                  <w:marRight w:val="0"/>
                                  <w:marTop w:val="0"/>
                                  <w:marBottom w:val="0"/>
                                  <w:divBdr>
                                    <w:top w:val="none" w:sz="0" w:space="0" w:color="auto"/>
                                    <w:left w:val="none" w:sz="0" w:space="0" w:color="auto"/>
                                    <w:bottom w:val="none" w:sz="0" w:space="0" w:color="auto"/>
                                    <w:right w:val="none" w:sz="0" w:space="0" w:color="auto"/>
                                  </w:divBdr>
                                  <w:divsChild>
                                    <w:div w:id="1891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1903">
                              <w:marLeft w:val="0"/>
                              <w:marRight w:val="0"/>
                              <w:marTop w:val="0"/>
                              <w:marBottom w:val="0"/>
                              <w:divBdr>
                                <w:top w:val="none" w:sz="0" w:space="0" w:color="auto"/>
                                <w:left w:val="none" w:sz="0" w:space="0" w:color="auto"/>
                                <w:bottom w:val="none" w:sz="0" w:space="0" w:color="auto"/>
                                <w:right w:val="none" w:sz="0" w:space="0" w:color="auto"/>
                              </w:divBdr>
                              <w:divsChild>
                                <w:div w:id="553547038">
                                  <w:marLeft w:val="0"/>
                                  <w:marRight w:val="0"/>
                                  <w:marTop w:val="0"/>
                                  <w:marBottom w:val="0"/>
                                  <w:divBdr>
                                    <w:top w:val="none" w:sz="0" w:space="0" w:color="auto"/>
                                    <w:left w:val="none" w:sz="0" w:space="0" w:color="auto"/>
                                    <w:bottom w:val="none" w:sz="0" w:space="0" w:color="auto"/>
                                    <w:right w:val="none" w:sz="0" w:space="0" w:color="auto"/>
                                  </w:divBdr>
                                </w:div>
                                <w:div w:id="1165978477">
                                  <w:marLeft w:val="0"/>
                                  <w:marRight w:val="0"/>
                                  <w:marTop w:val="0"/>
                                  <w:marBottom w:val="0"/>
                                  <w:divBdr>
                                    <w:top w:val="none" w:sz="0" w:space="0" w:color="auto"/>
                                    <w:left w:val="none" w:sz="0" w:space="0" w:color="auto"/>
                                    <w:bottom w:val="none" w:sz="0" w:space="0" w:color="auto"/>
                                    <w:right w:val="none" w:sz="0" w:space="0" w:color="auto"/>
                                  </w:divBdr>
                                  <w:divsChild>
                                    <w:div w:id="4586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162">
                              <w:marLeft w:val="0"/>
                              <w:marRight w:val="0"/>
                              <w:marTop w:val="0"/>
                              <w:marBottom w:val="0"/>
                              <w:divBdr>
                                <w:top w:val="none" w:sz="0" w:space="0" w:color="auto"/>
                                <w:left w:val="none" w:sz="0" w:space="0" w:color="auto"/>
                                <w:bottom w:val="none" w:sz="0" w:space="0" w:color="auto"/>
                                <w:right w:val="none" w:sz="0" w:space="0" w:color="auto"/>
                              </w:divBdr>
                              <w:divsChild>
                                <w:div w:id="230699889">
                                  <w:marLeft w:val="0"/>
                                  <w:marRight w:val="0"/>
                                  <w:marTop w:val="0"/>
                                  <w:marBottom w:val="0"/>
                                  <w:divBdr>
                                    <w:top w:val="none" w:sz="0" w:space="0" w:color="auto"/>
                                    <w:left w:val="none" w:sz="0" w:space="0" w:color="auto"/>
                                    <w:bottom w:val="none" w:sz="0" w:space="0" w:color="auto"/>
                                    <w:right w:val="none" w:sz="0" w:space="0" w:color="auto"/>
                                  </w:divBdr>
                                  <w:divsChild>
                                    <w:div w:id="18468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035974">
      <w:bodyDiv w:val="1"/>
      <w:marLeft w:val="0"/>
      <w:marRight w:val="0"/>
      <w:marTop w:val="0"/>
      <w:marBottom w:val="0"/>
      <w:divBdr>
        <w:top w:val="none" w:sz="0" w:space="0" w:color="auto"/>
        <w:left w:val="none" w:sz="0" w:space="0" w:color="auto"/>
        <w:bottom w:val="none" w:sz="0" w:space="0" w:color="auto"/>
        <w:right w:val="none" w:sz="0" w:space="0" w:color="auto"/>
      </w:divBdr>
    </w:div>
    <w:div w:id="1023241711">
      <w:bodyDiv w:val="1"/>
      <w:marLeft w:val="0"/>
      <w:marRight w:val="0"/>
      <w:marTop w:val="0"/>
      <w:marBottom w:val="0"/>
      <w:divBdr>
        <w:top w:val="none" w:sz="0" w:space="0" w:color="auto"/>
        <w:left w:val="none" w:sz="0" w:space="0" w:color="auto"/>
        <w:bottom w:val="none" w:sz="0" w:space="0" w:color="auto"/>
        <w:right w:val="none" w:sz="0" w:space="0" w:color="auto"/>
      </w:divBdr>
      <w:divsChild>
        <w:div w:id="1513757625">
          <w:marLeft w:val="0"/>
          <w:marRight w:val="0"/>
          <w:marTop w:val="0"/>
          <w:marBottom w:val="0"/>
          <w:divBdr>
            <w:top w:val="none" w:sz="0" w:space="0" w:color="auto"/>
            <w:left w:val="none" w:sz="0" w:space="0" w:color="auto"/>
            <w:bottom w:val="none" w:sz="0" w:space="0" w:color="auto"/>
            <w:right w:val="none" w:sz="0" w:space="0" w:color="auto"/>
          </w:divBdr>
        </w:div>
        <w:div w:id="474566137">
          <w:marLeft w:val="0"/>
          <w:marRight w:val="0"/>
          <w:marTop w:val="0"/>
          <w:marBottom w:val="0"/>
          <w:divBdr>
            <w:top w:val="none" w:sz="0" w:space="0" w:color="auto"/>
            <w:left w:val="none" w:sz="0" w:space="0" w:color="auto"/>
            <w:bottom w:val="none" w:sz="0" w:space="0" w:color="auto"/>
            <w:right w:val="none" w:sz="0" w:space="0" w:color="auto"/>
          </w:divBdr>
        </w:div>
        <w:div w:id="1931770811">
          <w:marLeft w:val="0"/>
          <w:marRight w:val="0"/>
          <w:marTop w:val="0"/>
          <w:marBottom w:val="0"/>
          <w:divBdr>
            <w:top w:val="none" w:sz="0" w:space="0" w:color="auto"/>
            <w:left w:val="none" w:sz="0" w:space="0" w:color="auto"/>
            <w:bottom w:val="none" w:sz="0" w:space="0" w:color="auto"/>
            <w:right w:val="none" w:sz="0" w:space="0" w:color="auto"/>
          </w:divBdr>
        </w:div>
        <w:div w:id="1530298172">
          <w:marLeft w:val="0"/>
          <w:marRight w:val="0"/>
          <w:marTop w:val="0"/>
          <w:marBottom w:val="0"/>
          <w:divBdr>
            <w:top w:val="none" w:sz="0" w:space="0" w:color="auto"/>
            <w:left w:val="none" w:sz="0" w:space="0" w:color="auto"/>
            <w:bottom w:val="none" w:sz="0" w:space="0" w:color="auto"/>
            <w:right w:val="none" w:sz="0" w:space="0" w:color="auto"/>
          </w:divBdr>
        </w:div>
        <w:div w:id="1379010425">
          <w:marLeft w:val="0"/>
          <w:marRight w:val="0"/>
          <w:marTop w:val="0"/>
          <w:marBottom w:val="0"/>
          <w:divBdr>
            <w:top w:val="none" w:sz="0" w:space="0" w:color="auto"/>
            <w:left w:val="none" w:sz="0" w:space="0" w:color="auto"/>
            <w:bottom w:val="none" w:sz="0" w:space="0" w:color="auto"/>
            <w:right w:val="none" w:sz="0" w:space="0" w:color="auto"/>
          </w:divBdr>
        </w:div>
        <w:div w:id="1167751880">
          <w:marLeft w:val="0"/>
          <w:marRight w:val="0"/>
          <w:marTop w:val="0"/>
          <w:marBottom w:val="0"/>
          <w:divBdr>
            <w:top w:val="none" w:sz="0" w:space="0" w:color="auto"/>
            <w:left w:val="none" w:sz="0" w:space="0" w:color="auto"/>
            <w:bottom w:val="none" w:sz="0" w:space="0" w:color="auto"/>
            <w:right w:val="none" w:sz="0" w:space="0" w:color="auto"/>
          </w:divBdr>
        </w:div>
        <w:div w:id="1903297461">
          <w:marLeft w:val="0"/>
          <w:marRight w:val="0"/>
          <w:marTop w:val="0"/>
          <w:marBottom w:val="0"/>
          <w:divBdr>
            <w:top w:val="none" w:sz="0" w:space="0" w:color="auto"/>
            <w:left w:val="none" w:sz="0" w:space="0" w:color="auto"/>
            <w:bottom w:val="none" w:sz="0" w:space="0" w:color="auto"/>
            <w:right w:val="none" w:sz="0" w:space="0" w:color="auto"/>
          </w:divBdr>
        </w:div>
        <w:div w:id="1186869894">
          <w:marLeft w:val="0"/>
          <w:marRight w:val="0"/>
          <w:marTop w:val="0"/>
          <w:marBottom w:val="0"/>
          <w:divBdr>
            <w:top w:val="none" w:sz="0" w:space="0" w:color="auto"/>
            <w:left w:val="none" w:sz="0" w:space="0" w:color="auto"/>
            <w:bottom w:val="none" w:sz="0" w:space="0" w:color="auto"/>
            <w:right w:val="none" w:sz="0" w:space="0" w:color="auto"/>
          </w:divBdr>
        </w:div>
        <w:div w:id="1474371508">
          <w:marLeft w:val="0"/>
          <w:marRight w:val="0"/>
          <w:marTop w:val="0"/>
          <w:marBottom w:val="0"/>
          <w:divBdr>
            <w:top w:val="none" w:sz="0" w:space="0" w:color="auto"/>
            <w:left w:val="none" w:sz="0" w:space="0" w:color="auto"/>
            <w:bottom w:val="none" w:sz="0" w:space="0" w:color="auto"/>
            <w:right w:val="none" w:sz="0" w:space="0" w:color="auto"/>
          </w:divBdr>
        </w:div>
        <w:div w:id="1298994826">
          <w:marLeft w:val="0"/>
          <w:marRight w:val="0"/>
          <w:marTop w:val="0"/>
          <w:marBottom w:val="0"/>
          <w:divBdr>
            <w:top w:val="none" w:sz="0" w:space="0" w:color="auto"/>
            <w:left w:val="none" w:sz="0" w:space="0" w:color="auto"/>
            <w:bottom w:val="none" w:sz="0" w:space="0" w:color="auto"/>
            <w:right w:val="none" w:sz="0" w:space="0" w:color="auto"/>
          </w:divBdr>
        </w:div>
        <w:div w:id="1223326529">
          <w:marLeft w:val="0"/>
          <w:marRight w:val="0"/>
          <w:marTop w:val="0"/>
          <w:marBottom w:val="0"/>
          <w:divBdr>
            <w:top w:val="none" w:sz="0" w:space="0" w:color="auto"/>
            <w:left w:val="none" w:sz="0" w:space="0" w:color="auto"/>
            <w:bottom w:val="none" w:sz="0" w:space="0" w:color="auto"/>
            <w:right w:val="none" w:sz="0" w:space="0" w:color="auto"/>
          </w:divBdr>
        </w:div>
        <w:div w:id="117991298">
          <w:marLeft w:val="0"/>
          <w:marRight w:val="0"/>
          <w:marTop w:val="0"/>
          <w:marBottom w:val="0"/>
          <w:divBdr>
            <w:top w:val="none" w:sz="0" w:space="0" w:color="auto"/>
            <w:left w:val="none" w:sz="0" w:space="0" w:color="auto"/>
            <w:bottom w:val="none" w:sz="0" w:space="0" w:color="auto"/>
            <w:right w:val="none" w:sz="0" w:space="0" w:color="auto"/>
          </w:divBdr>
        </w:div>
        <w:div w:id="66341076">
          <w:marLeft w:val="0"/>
          <w:marRight w:val="0"/>
          <w:marTop w:val="0"/>
          <w:marBottom w:val="0"/>
          <w:divBdr>
            <w:top w:val="none" w:sz="0" w:space="0" w:color="auto"/>
            <w:left w:val="none" w:sz="0" w:space="0" w:color="auto"/>
            <w:bottom w:val="none" w:sz="0" w:space="0" w:color="auto"/>
            <w:right w:val="none" w:sz="0" w:space="0" w:color="auto"/>
          </w:divBdr>
        </w:div>
        <w:div w:id="2060740743">
          <w:marLeft w:val="0"/>
          <w:marRight w:val="0"/>
          <w:marTop w:val="0"/>
          <w:marBottom w:val="0"/>
          <w:divBdr>
            <w:top w:val="none" w:sz="0" w:space="0" w:color="auto"/>
            <w:left w:val="none" w:sz="0" w:space="0" w:color="auto"/>
            <w:bottom w:val="none" w:sz="0" w:space="0" w:color="auto"/>
            <w:right w:val="none" w:sz="0" w:space="0" w:color="auto"/>
          </w:divBdr>
        </w:div>
        <w:div w:id="463542728">
          <w:marLeft w:val="0"/>
          <w:marRight w:val="0"/>
          <w:marTop w:val="0"/>
          <w:marBottom w:val="0"/>
          <w:divBdr>
            <w:top w:val="none" w:sz="0" w:space="0" w:color="auto"/>
            <w:left w:val="none" w:sz="0" w:space="0" w:color="auto"/>
            <w:bottom w:val="none" w:sz="0" w:space="0" w:color="auto"/>
            <w:right w:val="none" w:sz="0" w:space="0" w:color="auto"/>
          </w:divBdr>
        </w:div>
        <w:div w:id="702360536">
          <w:marLeft w:val="0"/>
          <w:marRight w:val="0"/>
          <w:marTop w:val="0"/>
          <w:marBottom w:val="0"/>
          <w:divBdr>
            <w:top w:val="none" w:sz="0" w:space="0" w:color="auto"/>
            <w:left w:val="none" w:sz="0" w:space="0" w:color="auto"/>
            <w:bottom w:val="none" w:sz="0" w:space="0" w:color="auto"/>
            <w:right w:val="none" w:sz="0" w:space="0" w:color="auto"/>
          </w:divBdr>
        </w:div>
        <w:div w:id="321589232">
          <w:marLeft w:val="0"/>
          <w:marRight w:val="0"/>
          <w:marTop w:val="0"/>
          <w:marBottom w:val="0"/>
          <w:divBdr>
            <w:top w:val="none" w:sz="0" w:space="0" w:color="auto"/>
            <w:left w:val="none" w:sz="0" w:space="0" w:color="auto"/>
            <w:bottom w:val="none" w:sz="0" w:space="0" w:color="auto"/>
            <w:right w:val="none" w:sz="0" w:space="0" w:color="auto"/>
          </w:divBdr>
        </w:div>
        <w:div w:id="1884440999">
          <w:marLeft w:val="0"/>
          <w:marRight w:val="0"/>
          <w:marTop w:val="0"/>
          <w:marBottom w:val="0"/>
          <w:divBdr>
            <w:top w:val="none" w:sz="0" w:space="0" w:color="auto"/>
            <w:left w:val="none" w:sz="0" w:space="0" w:color="auto"/>
            <w:bottom w:val="none" w:sz="0" w:space="0" w:color="auto"/>
            <w:right w:val="none" w:sz="0" w:space="0" w:color="auto"/>
          </w:divBdr>
        </w:div>
        <w:div w:id="772939381">
          <w:marLeft w:val="0"/>
          <w:marRight w:val="0"/>
          <w:marTop w:val="0"/>
          <w:marBottom w:val="0"/>
          <w:divBdr>
            <w:top w:val="none" w:sz="0" w:space="0" w:color="auto"/>
            <w:left w:val="none" w:sz="0" w:space="0" w:color="auto"/>
            <w:bottom w:val="none" w:sz="0" w:space="0" w:color="auto"/>
            <w:right w:val="none" w:sz="0" w:space="0" w:color="auto"/>
          </w:divBdr>
        </w:div>
        <w:div w:id="212352776">
          <w:marLeft w:val="0"/>
          <w:marRight w:val="0"/>
          <w:marTop w:val="0"/>
          <w:marBottom w:val="0"/>
          <w:divBdr>
            <w:top w:val="none" w:sz="0" w:space="0" w:color="auto"/>
            <w:left w:val="none" w:sz="0" w:space="0" w:color="auto"/>
            <w:bottom w:val="none" w:sz="0" w:space="0" w:color="auto"/>
            <w:right w:val="none" w:sz="0" w:space="0" w:color="auto"/>
          </w:divBdr>
        </w:div>
        <w:div w:id="634797636">
          <w:marLeft w:val="0"/>
          <w:marRight w:val="0"/>
          <w:marTop w:val="0"/>
          <w:marBottom w:val="0"/>
          <w:divBdr>
            <w:top w:val="none" w:sz="0" w:space="0" w:color="auto"/>
            <w:left w:val="none" w:sz="0" w:space="0" w:color="auto"/>
            <w:bottom w:val="none" w:sz="0" w:space="0" w:color="auto"/>
            <w:right w:val="none" w:sz="0" w:space="0" w:color="auto"/>
          </w:divBdr>
        </w:div>
        <w:div w:id="1088773633">
          <w:marLeft w:val="0"/>
          <w:marRight w:val="0"/>
          <w:marTop w:val="0"/>
          <w:marBottom w:val="0"/>
          <w:divBdr>
            <w:top w:val="none" w:sz="0" w:space="0" w:color="auto"/>
            <w:left w:val="none" w:sz="0" w:space="0" w:color="auto"/>
            <w:bottom w:val="none" w:sz="0" w:space="0" w:color="auto"/>
            <w:right w:val="none" w:sz="0" w:space="0" w:color="auto"/>
          </w:divBdr>
        </w:div>
        <w:div w:id="1747722591">
          <w:marLeft w:val="0"/>
          <w:marRight w:val="0"/>
          <w:marTop w:val="0"/>
          <w:marBottom w:val="0"/>
          <w:divBdr>
            <w:top w:val="none" w:sz="0" w:space="0" w:color="auto"/>
            <w:left w:val="none" w:sz="0" w:space="0" w:color="auto"/>
            <w:bottom w:val="none" w:sz="0" w:space="0" w:color="auto"/>
            <w:right w:val="none" w:sz="0" w:space="0" w:color="auto"/>
          </w:divBdr>
        </w:div>
        <w:div w:id="1447655737">
          <w:marLeft w:val="0"/>
          <w:marRight w:val="0"/>
          <w:marTop w:val="0"/>
          <w:marBottom w:val="0"/>
          <w:divBdr>
            <w:top w:val="none" w:sz="0" w:space="0" w:color="auto"/>
            <w:left w:val="none" w:sz="0" w:space="0" w:color="auto"/>
            <w:bottom w:val="none" w:sz="0" w:space="0" w:color="auto"/>
            <w:right w:val="none" w:sz="0" w:space="0" w:color="auto"/>
          </w:divBdr>
        </w:div>
        <w:div w:id="484318711">
          <w:marLeft w:val="0"/>
          <w:marRight w:val="0"/>
          <w:marTop w:val="0"/>
          <w:marBottom w:val="0"/>
          <w:divBdr>
            <w:top w:val="none" w:sz="0" w:space="0" w:color="auto"/>
            <w:left w:val="none" w:sz="0" w:space="0" w:color="auto"/>
            <w:bottom w:val="none" w:sz="0" w:space="0" w:color="auto"/>
            <w:right w:val="none" w:sz="0" w:space="0" w:color="auto"/>
          </w:divBdr>
        </w:div>
        <w:div w:id="187329259">
          <w:marLeft w:val="0"/>
          <w:marRight w:val="0"/>
          <w:marTop w:val="0"/>
          <w:marBottom w:val="0"/>
          <w:divBdr>
            <w:top w:val="none" w:sz="0" w:space="0" w:color="auto"/>
            <w:left w:val="none" w:sz="0" w:space="0" w:color="auto"/>
            <w:bottom w:val="none" w:sz="0" w:space="0" w:color="auto"/>
            <w:right w:val="none" w:sz="0" w:space="0" w:color="auto"/>
          </w:divBdr>
        </w:div>
        <w:div w:id="1819884593">
          <w:marLeft w:val="0"/>
          <w:marRight w:val="0"/>
          <w:marTop w:val="0"/>
          <w:marBottom w:val="0"/>
          <w:divBdr>
            <w:top w:val="none" w:sz="0" w:space="0" w:color="auto"/>
            <w:left w:val="none" w:sz="0" w:space="0" w:color="auto"/>
            <w:bottom w:val="none" w:sz="0" w:space="0" w:color="auto"/>
            <w:right w:val="none" w:sz="0" w:space="0" w:color="auto"/>
          </w:divBdr>
        </w:div>
        <w:div w:id="1062213101">
          <w:marLeft w:val="0"/>
          <w:marRight w:val="0"/>
          <w:marTop w:val="0"/>
          <w:marBottom w:val="0"/>
          <w:divBdr>
            <w:top w:val="none" w:sz="0" w:space="0" w:color="auto"/>
            <w:left w:val="none" w:sz="0" w:space="0" w:color="auto"/>
            <w:bottom w:val="none" w:sz="0" w:space="0" w:color="auto"/>
            <w:right w:val="none" w:sz="0" w:space="0" w:color="auto"/>
          </w:divBdr>
        </w:div>
        <w:div w:id="908341154">
          <w:marLeft w:val="0"/>
          <w:marRight w:val="0"/>
          <w:marTop w:val="0"/>
          <w:marBottom w:val="0"/>
          <w:divBdr>
            <w:top w:val="none" w:sz="0" w:space="0" w:color="auto"/>
            <w:left w:val="none" w:sz="0" w:space="0" w:color="auto"/>
            <w:bottom w:val="none" w:sz="0" w:space="0" w:color="auto"/>
            <w:right w:val="none" w:sz="0" w:space="0" w:color="auto"/>
          </w:divBdr>
        </w:div>
        <w:div w:id="1687947939">
          <w:marLeft w:val="0"/>
          <w:marRight w:val="0"/>
          <w:marTop w:val="0"/>
          <w:marBottom w:val="0"/>
          <w:divBdr>
            <w:top w:val="none" w:sz="0" w:space="0" w:color="auto"/>
            <w:left w:val="none" w:sz="0" w:space="0" w:color="auto"/>
            <w:bottom w:val="none" w:sz="0" w:space="0" w:color="auto"/>
            <w:right w:val="none" w:sz="0" w:space="0" w:color="auto"/>
          </w:divBdr>
        </w:div>
        <w:div w:id="444427851">
          <w:marLeft w:val="0"/>
          <w:marRight w:val="0"/>
          <w:marTop w:val="0"/>
          <w:marBottom w:val="0"/>
          <w:divBdr>
            <w:top w:val="none" w:sz="0" w:space="0" w:color="auto"/>
            <w:left w:val="none" w:sz="0" w:space="0" w:color="auto"/>
            <w:bottom w:val="none" w:sz="0" w:space="0" w:color="auto"/>
            <w:right w:val="none" w:sz="0" w:space="0" w:color="auto"/>
          </w:divBdr>
        </w:div>
        <w:div w:id="1606887284">
          <w:marLeft w:val="0"/>
          <w:marRight w:val="0"/>
          <w:marTop w:val="0"/>
          <w:marBottom w:val="0"/>
          <w:divBdr>
            <w:top w:val="none" w:sz="0" w:space="0" w:color="auto"/>
            <w:left w:val="none" w:sz="0" w:space="0" w:color="auto"/>
            <w:bottom w:val="none" w:sz="0" w:space="0" w:color="auto"/>
            <w:right w:val="none" w:sz="0" w:space="0" w:color="auto"/>
          </w:divBdr>
        </w:div>
        <w:div w:id="870343473">
          <w:marLeft w:val="0"/>
          <w:marRight w:val="0"/>
          <w:marTop w:val="0"/>
          <w:marBottom w:val="0"/>
          <w:divBdr>
            <w:top w:val="none" w:sz="0" w:space="0" w:color="auto"/>
            <w:left w:val="none" w:sz="0" w:space="0" w:color="auto"/>
            <w:bottom w:val="none" w:sz="0" w:space="0" w:color="auto"/>
            <w:right w:val="none" w:sz="0" w:space="0" w:color="auto"/>
          </w:divBdr>
        </w:div>
        <w:div w:id="1863932282">
          <w:marLeft w:val="0"/>
          <w:marRight w:val="0"/>
          <w:marTop w:val="0"/>
          <w:marBottom w:val="0"/>
          <w:divBdr>
            <w:top w:val="none" w:sz="0" w:space="0" w:color="auto"/>
            <w:left w:val="none" w:sz="0" w:space="0" w:color="auto"/>
            <w:bottom w:val="none" w:sz="0" w:space="0" w:color="auto"/>
            <w:right w:val="none" w:sz="0" w:space="0" w:color="auto"/>
          </w:divBdr>
        </w:div>
        <w:div w:id="1255286426">
          <w:marLeft w:val="0"/>
          <w:marRight w:val="0"/>
          <w:marTop w:val="0"/>
          <w:marBottom w:val="0"/>
          <w:divBdr>
            <w:top w:val="none" w:sz="0" w:space="0" w:color="auto"/>
            <w:left w:val="none" w:sz="0" w:space="0" w:color="auto"/>
            <w:bottom w:val="none" w:sz="0" w:space="0" w:color="auto"/>
            <w:right w:val="none" w:sz="0" w:space="0" w:color="auto"/>
          </w:divBdr>
        </w:div>
        <w:div w:id="2110345256">
          <w:marLeft w:val="0"/>
          <w:marRight w:val="0"/>
          <w:marTop w:val="0"/>
          <w:marBottom w:val="0"/>
          <w:divBdr>
            <w:top w:val="none" w:sz="0" w:space="0" w:color="auto"/>
            <w:left w:val="none" w:sz="0" w:space="0" w:color="auto"/>
            <w:bottom w:val="none" w:sz="0" w:space="0" w:color="auto"/>
            <w:right w:val="none" w:sz="0" w:space="0" w:color="auto"/>
          </w:divBdr>
        </w:div>
        <w:div w:id="815607354">
          <w:marLeft w:val="0"/>
          <w:marRight w:val="0"/>
          <w:marTop w:val="0"/>
          <w:marBottom w:val="0"/>
          <w:divBdr>
            <w:top w:val="none" w:sz="0" w:space="0" w:color="auto"/>
            <w:left w:val="none" w:sz="0" w:space="0" w:color="auto"/>
            <w:bottom w:val="none" w:sz="0" w:space="0" w:color="auto"/>
            <w:right w:val="none" w:sz="0" w:space="0" w:color="auto"/>
          </w:divBdr>
        </w:div>
        <w:div w:id="1896811360">
          <w:marLeft w:val="0"/>
          <w:marRight w:val="0"/>
          <w:marTop w:val="0"/>
          <w:marBottom w:val="0"/>
          <w:divBdr>
            <w:top w:val="none" w:sz="0" w:space="0" w:color="auto"/>
            <w:left w:val="none" w:sz="0" w:space="0" w:color="auto"/>
            <w:bottom w:val="none" w:sz="0" w:space="0" w:color="auto"/>
            <w:right w:val="none" w:sz="0" w:space="0" w:color="auto"/>
          </w:divBdr>
        </w:div>
        <w:div w:id="2029139285">
          <w:marLeft w:val="0"/>
          <w:marRight w:val="0"/>
          <w:marTop w:val="0"/>
          <w:marBottom w:val="0"/>
          <w:divBdr>
            <w:top w:val="none" w:sz="0" w:space="0" w:color="auto"/>
            <w:left w:val="none" w:sz="0" w:space="0" w:color="auto"/>
            <w:bottom w:val="none" w:sz="0" w:space="0" w:color="auto"/>
            <w:right w:val="none" w:sz="0" w:space="0" w:color="auto"/>
          </w:divBdr>
        </w:div>
        <w:div w:id="480117033">
          <w:marLeft w:val="0"/>
          <w:marRight w:val="0"/>
          <w:marTop w:val="0"/>
          <w:marBottom w:val="0"/>
          <w:divBdr>
            <w:top w:val="none" w:sz="0" w:space="0" w:color="auto"/>
            <w:left w:val="none" w:sz="0" w:space="0" w:color="auto"/>
            <w:bottom w:val="none" w:sz="0" w:space="0" w:color="auto"/>
            <w:right w:val="none" w:sz="0" w:space="0" w:color="auto"/>
          </w:divBdr>
        </w:div>
        <w:div w:id="293484493">
          <w:marLeft w:val="0"/>
          <w:marRight w:val="0"/>
          <w:marTop w:val="0"/>
          <w:marBottom w:val="0"/>
          <w:divBdr>
            <w:top w:val="none" w:sz="0" w:space="0" w:color="auto"/>
            <w:left w:val="none" w:sz="0" w:space="0" w:color="auto"/>
            <w:bottom w:val="none" w:sz="0" w:space="0" w:color="auto"/>
            <w:right w:val="none" w:sz="0" w:space="0" w:color="auto"/>
          </w:divBdr>
        </w:div>
        <w:div w:id="1544126343">
          <w:marLeft w:val="0"/>
          <w:marRight w:val="0"/>
          <w:marTop w:val="0"/>
          <w:marBottom w:val="0"/>
          <w:divBdr>
            <w:top w:val="none" w:sz="0" w:space="0" w:color="auto"/>
            <w:left w:val="none" w:sz="0" w:space="0" w:color="auto"/>
            <w:bottom w:val="none" w:sz="0" w:space="0" w:color="auto"/>
            <w:right w:val="none" w:sz="0" w:space="0" w:color="auto"/>
          </w:divBdr>
        </w:div>
        <w:div w:id="401297143">
          <w:marLeft w:val="0"/>
          <w:marRight w:val="0"/>
          <w:marTop w:val="0"/>
          <w:marBottom w:val="0"/>
          <w:divBdr>
            <w:top w:val="none" w:sz="0" w:space="0" w:color="auto"/>
            <w:left w:val="none" w:sz="0" w:space="0" w:color="auto"/>
            <w:bottom w:val="none" w:sz="0" w:space="0" w:color="auto"/>
            <w:right w:val="none" w:sz="0" w:space="0" w:color="auto"/>
          </w:divBdr>
        </w:div>
        <w:div w:id="1975257469">
          <w:marLeft w:val="0"/>
          <w:marRight w:val="0"/>
          <w:marTop w:val="0"/>
          <w:marBottom w:val="0"/>
          <w:divBdr>
            <w:top w:val="none" w:sz="0" w:space="0" w:color="auto"/>
            <w:left w:val="none" w:sz="0" w:space="0" w:color="auto"/>
            <w:bottom w:val="none" w:sz="0" w:space="0" w:color="auto"/>
            <w:right w:val="none" w:sz="0" w:space="0" w:color="auto"/>
          </w:divBdr>
        </w:div>
        <w:div w:id="83772121">
          <w:marLeft w:val="0"/>
          <w:marRight w:val="0"/>
          <w:marTop w:val="0"/>
          <w:marBottom w:val="0"/>
          <w:divBdr>
            <w:top w:val="none" w:sz="0" w:space="0" w:color="auto"/>
            <w:left w:val="none" w:sz="0" w:space="0" w:color="auto"/>
            <w:bottom w:val="none" w:sz="0" w:space="0" w:color="auto"/>
            <w:right w:val="none" w:sz="0" w:space="0" w:color="auto"/>
          </w:divBdr>
        </w:div>
        <w:div w:id="717167174">
          <w:marLeft w:val="0"/>
          <w:marRight w:val="0"/>
          <w:marTop w:val="0"/>
          <w:marBottom w:val="0"/>
          <w:divBdr>
            <w:top w:val="none" w:sz="0" w:space="0" w:color="auto"/>
            <w:left w:val="none" w:sz="0" w:space="0" w:color="auto"/>
            <w:bottom w:val="none" w:sz="0" w:space="0" w:color="auto"/>
            <w:right w:val="none" w:sz="0" w:space="0" w:color="auto"/>
          </w:divBdr>
        </w:div>
        <w:div w:id="1936357693">
          <w:marLeft w:val="0"/>
          <w:marRight w:val="0"/>
          <w:marTop w:val="0"/>
          <w:marBottom w:val="0"/>
          <w:divBdr>
            <w:top w:val="none" w:sz="0" w:space="0" w:color="auto"/>
            <w:left w:val="none" w:sz="0" w:space="0" w:color="auto"/>
            <w:bottom w:val="none" w:sz="0" w:space="0" w:color="auto"/>
            <w:right w:val="none" w:sz="0" w:space="0" w:color="auto"/>
          </w:divBdr>
        </w:div>
        <w:div w:id="1033653432">
          <w:marLeft w:val="0"/>
          <w:marRight w:val="0"/>
          <w:marTop w:val="0"/>
          <w:marBottom w:val="0"/>
          <w:divBdr>
            <w:top w:val="none" w:sz="0" w:space="0" w:color="auto"/>
            <w:left w:val="none" w:sz="0" w:space="0" w:color="auto"/>
            <w:bottom w:val="none" w:sz="0" w:space="0" w:color="auto"/>
            <w:right w:val="none" w:sz="0" w:space="0" w:color="auto"/>
          </w:divBdr>
        </w:div>
        <w:div w:id="1605842745">
          <w:marLeft w:val="0"/>
          <w:marRight w:val="0"/>
          <w:marTop w:val="0"/>
          <w:marBottom w:val="0"/>
          <w:divBdr>
            <w:top w:val="none" w:sz="0" w:space="0" w:color="auto"/>
            <w:left w:val="none" w:sz="0" w:space="0" w:color="auto"/>
            <w:bottom w:val="none" w:sz="0" w:space="0" w:color="auto"/>
            <w:right w:val="none" w:sz="0" w:space="0" w:color="auto"/>
          </w:divBdr>
        </w:div>
        <w:div w:id="432016257">
          <w:marLeft w:val="0"/>
          <w:marRight w:val="0"/>
          <w:marTop w:val="0"/>
          <w:marBottom w:val="0"/>
          <w:divBdr>
            <w:top w:val="none" w:sz="0" w:space="0" w:color="auto"/>
            <w:left w:val="none" w:sz="0" w:space="0" w:color="auto"/>
            <w:bottom w:val="none" w:sz="0" w:space="0" w:color="auto"/>
            <w:right w:val="none" w:sz="0" w:space="0" w:color="auto"/>
          </w:divBdr>
        </w:div>
        <w:div w:id="1504934454">
          <w:marLeft w:val="0"/>
          <w:marRight w:val="0"/>
          <w:marTop w:val="0"/>
          <w:marBottom w:val="0"/>
          <w:divBdr>
            <w:top w:val="none" w:sz="0" w:space="0" w:color="auto"/>
            <w:left w:val="none" w:sz="0" w:space="0" w:color="auto"/>
            <w:bottom w:val="none" w:sz="0" w:space="0" w:color="auto"/>
            <w:right w:val="none" w:sz="0" w:space="0" w:color="auto"/>
          </w:divBdr>
        </w:div>
        <w:div w:id="167066269">
          <w:marLeft w:val="0"/>
          <w:marRight w:val="0"/>
          <w:marTop w:val="0"/>
          <w:marBottom w:val="0"/>
          <w:divBdr>
            <w:top w:val="none" w:sz="0" w:space="0" w:color="auto"/>
            <w:left w:val="none" w:sz="0" w:space="0" w:color="auto"/>
            <w:bottom w:val="none" w:sz="0" w:space="0" w:color="auto"/>
            <w:right w:val="none" w:sz="0" w:space="0" w:color="auto"/>
          </w:divBdr>
        </w:div>
        <w:div w:id="803278518">
          <w:marLeft w:val="0"/>
          <w:marRight w:val="0"/>
          <w:marTop w:val="0"/>
          <w:marBottom w:val="0"/>
          <w:divBdr>
            <w:top w:val="none" w:sz="0" w:space="0" w:color="auto"/>
            <w:left w:val="none" w:sz="0" w:space="0" w:color="auto"/>
            <w:bottom w:val="none" w:sz="0" w:space="0" w:color="auto"/>
            <w:right w:val="none" w:sz="0" w:space="0" w:color="auto"/>
          </w:divBdr>
        </w:div>
        <w:div w:id="1544751211">
          <w:marLeft w:val="0"/>
          <w:marRight w:val="0"/>
          <w:marTop w:val="0"/>
          <w:marBottom w:val="0"/>
          <w:divBdr>
            <w:top w:val="none" w:sz="0" w:space="0" w:color="auto"/>
            <w:left w:val="none" w:sz="0" w:space="0" w:color="auto"/>
            <w:bottom w:val="none" w:sz="0" w:space="0" w:color="auto"/>
            <w:right w:val="none" w:sz="0" w:space="0" w:color="auto"/>
          </w:divBdr>
        </w:div>
        <w:div w:id="2135631186">
          <w:marLeft w:val="0"/>
          <w:marRight w:val="0"/>
          <w:marTop w:val="0"/>
          <w:marBottom w:val="0"/>
          <w:divBdr>
            <w:top w:val="none" w:sz="0" w:space="0" w:color="auto"/>
            <w:left w:val="none" w:sz="0" w:space="0" w:color="auto"/>
            <w:bottom w:val="none" w:sz="0" w:space="0" w:color="auto"/>
            <w:right w:val="none" w:sz="0" w:space="0" w:color="auto"/>
          </w:divBdr>
        </w:div>
        <w:div w:id="1433672818">
          <w:marLeft w:val="0"/>
          <w:marRight w:val="0"/>
          <w:marTop w:val="0"/>
          <w:marBottom w:val="0"/>
          <w:divBdr>
            <w:top w:val="none" w:sz="0" w:space="0" w:color="auto"/>
            <w:left w:val="none" w:sz="0" w:space="0" w:color="auto"/>
            <w:bottom w:val="none" w:sz="0" w:space="0" w:color="auto"/>
            <w:right w:val="none" w:sz="0" w:space="0" w:color="auto"/>
          </w:divBdr>
        </w:div>
        <w:div w:id="1188057684">
          <w:marLeft w:val="0"/>
          <w:marRight w:val="0"/>
          <w:marTop w:val="0"/>
          <w:marBottom w:val="0"/>
          <w:divBdr>
            <w:top w:val="none" w:sz="0" w:space="0" w:color="auto"/>
            <w:left w:val="none" w:sz="0" w:space="0" w:color="auto"/>
            <w:bottom w:val="none" w:sz="0" w:space="0" w:color="auto"/>
            <w:right w:val="none" w:sz="0" w:space="0" w:color="auto"/>
          </w:divBdr>
        </w:div>
        <w:div w:id="2052488264">
          <w:marLeft w:val="0"/>
          <w:marRight w:val="0"/>
          <w:marTop w:val="0"/>
          <w:marBottom w:val="0"/>
          <w:divBdr>
            <w:top w:val="none" w:sz="0" w:space="0" w:color="auto"/>
            <w:left w:val="none" w:sz="0" w:space="0" w:color="auto"/>
            <w:bottom w:val="none" w:sz="0" w:space="0" w:color="auto"/>
            <w:right w:val="none" w:sz="0" w:space="0" w:color="auto"/>
          </w:divBdr>
        </w:div>
        <w:div w:id="120147331">
          <w:marLeft w:val="0"/>
          <w:marRight w:val="0"/>
          <w:marTop w:val="0"/>
          <w:marBottom w:val="0"/>
          <w:divBdr>
            <w:top w:val="none" w:sz="0" w:space="0" w:color="auto"/>
            <w:left w:val="none" w:sz="0" w:space="0" w:color="auto"/>
            <w:bottom w:val="none" w:sz="0" w:space="0" w:color="auto"/>
            <w:right w:val="none" w:sz="0" w:space="0" w:color="auto"/>
          </w:divBdr>
        </w:div>
        <w:div w:id="1159887748">
          <w:marLeft w:val="0"/>
          <w:marRight w:val="0"/>
          <w:marTop w:val="0"/>
          <w:marBottom w:val="0"/>
          <w:divBdr>
            <w:top w:val="none" w:sz="0" w:space="0" w:color="auto"/>
            <w:left w:val="none" w:sz="0" w:space="0" w:color="auto"/>
            <w:bottom w:val="none" w:sz="0" w:space="0" w:color="auto"/>
            <w:right w:val="none" w:sz="0" w:space="0" w:color="auto"/>
          </w:divBdr>
        </w:div>
        <w:div w:id="920335929">
          <w:marLeft w:val="0"/>
          <w:marRight w:val="0"/>
          <w:marTop w:val="0"/>
          <w:marBottom w:val="0"/>
          <w:divBdr>
            <w:top w:val="none" w:sz="0" w:space="0" w:color="auto"/>
            <w:left w:val="none" w:sz="0" w:space="0" w:color="auto"/>
            <w:bottom w:val="none" w:sz="0" w:space="0" w:color="auto"/>
            <w:right w:val="none" w:sz="0" w:space="0" w:color="auto"/>
          </w:divBdr>
        </w:div>
        <w:div w:id="805896594">
          <w:marLeft w:val="0"/>
          <w:marRight w:val="0"/>
          <w:marTop w:val="0"/>
          <w:marBottom w:val="0"/>
          <w:divBdr>
            <w:top w:val="none" w:sz="0" w:space="0" w:color="auto"/>
            <w:left w:val="none" w:sz="0" w:space="0" w:color="auto"/>
            <w:bottom w:val="none" w:sz="0" w:space="0" w:color="auto"/>
            <w:right w:val="none" w:sz="0" w:space="0" w:color="auto"/>
          </w:divBdr>
        </w:div>
        <w:div w:id="1155028141">
          <w:marLeft w:val="0"/>
          <w:marRight w:val="0"/>
          <w:marTop w:val="0"/>
          <w:marBottom w:val="0"/>
          <w:divBdr>
            <w:top w:val="none" w:sz="0" w:space="0" w:color="auto"/>
            <w:left w:val="none" w:sz="0" w:space="0" w:color="auto"/>
            <w:bottom w:val="none" w:sz="0" w:space="0" w:color="auto"/>
            <w:right w:val="none" w:sz="0" w:space="0" w:color="auto"/>
          </w:divBdr>
        </w:div>
        <w:div w:id="238176561">
          <w:marLeft w:val="0"/>
          <w:marRight w:val="0"/>
          <w:marTop w:val="0"/>
          <w:marBottom w:val="0"/>
          <w:divBdr>
            <w:top w:val="none" w:sz="0" w:space="0" w:color="auto"/>
            <w:left w:val="none" w:sz="0" w:space="0" w:color="auto"/>
            <w:bottom w:val="none" w:sz="0" w:space="0" w:color="auto"/>
            <w:right w:val="none" w:sz="0" w:space="0" w:color="auto"/>
          </w:divBdr>
        </w:div>
        <w:div w:id="222984819">
          <w:marLeft w:val="0"/>
          <w:marRight w:val="0"/>
          <w:marTop w:val="0"/>
          <w:marBottom w:val="0"/>
          <w:divBdr>
            <w:top w:val="none" w:sz="0" w:space="0" w:color="auto"/>
            <w:left w:val="none" w:sz="0" w:space="0" w:color="auto"/>
            <w:bottom w:val="none" w:sz="0" w:space="0" w:color="auto"/>
            <w:right w:val="none" w:sz="0" w:space="0" w:color="auto"/>
          </w:divBdr>
        </w:div>
        <w:div w:id="943995981">
          <w:marLeft w:val="0"/>
          <w:marRight w:val="0"/>
          <w:marTop w:val="0"/>
          <w:marBottom w:val="0"/>
          <w:divBdr>
            <w:top w:val="none" w:sz="0" w:space="0" w:color="auto"/>
            <w:left w:val="none" w:sz="0" w:space="0" w:color="auto"/>
            <w:bottom w:val="none" w:sz="0" w:space="0" w:color="auto"/>
            <w:right w:val="none" w:sz="0" w:space="0" w:color="auto"/>
          </w:divBdr>
        </w:div>
        <w:div w:id="1815876877">
          <w:marLeft w:val="0"/>
          <w:marRight w:val="0"/>
          <w:marTop w:val="0"/>
          <w:marBottom w:val="0"/>
          <w:divBdr>
            <w:top w:val="none" w:sz="0" w:space="0" w:color="auto"/>
            <w:left w:val="none" w:sz="0" w:space="0" w:color="auto"/>
            <w:bottom w:val="none" w:sz="0" w:space="0" w:color="auto"/>
            <w:right w:val="none" w:sz="0" w:space="0" w:color="auto"/>
          </w:divBdr>
        </w:div>
        <w:div w:id="411201798">
          <w:marLeft w:val="0"/>
          <w:marRight w:val="0"/>
          <w:marTop w:val="0"/>
          <w:marBottom w:val="0"/>
          <w:divBdr>
            <w:top w:val="none" w:sz="0" w:space="0" w:color="auto"/>
            <w:left w:val="none" w:sz="0" w:space="0" w:color="auto"/>
            <w:bottom w:val="none" w:sz="0" w:space="0" w:color="auto"/>
            <w:right w:val="none" w:sz="0" w:space="0" w:color="auto"/>
          </w:divBdr>
        </w:div>
        <w:div w:id="543061348">
          <w:marLeft w:val="0"/>
          <w:marRight w:val="0"/>
          <w:marTop w:val="0"/>
          <w:marBottom w:val="0"/>
          <w:divBdr>
            <w:top w:val="none" w:sz="0" w:space="0" w:color="auto"/>
            <w:left w:val="none" w:sz="0" w:space="0" w:color="auto"/>
            <w:bottom w:val="none" w:sz="0" w:space="0" w:color="auto"/>
            <w:right w:val="none" w:sz="0" w:space="0" w:color="auto"/>
          </w:divBdr>
        </w:div>
        <w:div w:id="530413054">
          <w:marLeft w:val="0"/>
          <w:marRight w:val="0"/>
          <w:marTop w:val="0"/>
          <w:marBottom w:val="0"/>
          <w:divBdr>
            <w:top w:val="none" w:sz="0" w:space="0" w:color="auto"/>
            <w:left w:val="none" w:sz="0" w:space="0" w:color="auto"/>
            <w:bottom w:val="none" w:sz="0" w:space="0" w:color="auto"/>
            <w:right w:val="none" w:sz="0" w:space="0" w:color="auto"/>
          </w:divBdr>
        </w:div>
      </w:divsChild>
    </w:div>
    <w:div w:id="1074625065">
      <w:bodyDiv w:val="1"/>
      <w:marLeft w:val="0"/>
      <w:marRight w:val="0"/>
      <w:marTop w:val="0"/>
      <w:marBottom w:val="0"/>
      <w:divBdr>
        <w:top w:val="none" w:sz="0" w:space="0" w:color="auto"/>
        <w:left w:val="none" w:sz="0" w:space="0" w:color="auto"/>
        <w:bottom w:val="none" w:sz="0" w:space="0" w:color="auto"/>
        <w:right w:val="none" w:sz="0" w:space="0" w:color="auto"/>
      </w:divBdr>
    </w:div>
    <w:div w:id="1087045716">
      <w:bodyDiv w:val="1"/>
      <w:marLeft w:val="0"/>
      <w:marRight w:val="0"/>
      <w:marTop w:val="0"/>
      <w:marBottom w:val="0"/>
      <w:divBdr>
        <w:top w:val="none" w:sz="0" w:space="0" w:color="auto"/>
        <w:left w:val="none" w:sz="0" w:space="0" w:color="auto"/>
        <w:bottom w:val="none" w:sz="0" w:space="0" w:color="auto"/>
        <w:right w:val="none" w:sz="0" w:space="0" w:color="auto"/>
      </w:divBdr>
    </w:div>
    <w:div w:id="1157771893">
      <w:bodyDiv w:val="1"/>
      <w:marLeft w:val="0"/>
      <w:marRight w:val="0"/>
      <w:marTop w:val="0"/>
      <w:marBottom w:val="0"/>
      <w:divBdr>
        <w:top w:val="none" w:sz="0" w:space="0" w:color="auto"/>
        <w:left w:val="none" w:sz="0" w:space="0" w:color="auto"/>
        <w:bottom w:val="none" w:sz="0" w:space="0" w:color="auto"/>
        <w:right w:val="none" w:sz="0" w:space="0" w:color="auto"/>
      </w:divBdr>
    </w:div>
    <w:div w:id="1158302044">
      <w:bodyDiv w:val="1"/>
      <w:marLeft w:val="0"/>
      <w:marRight w:val="0"/>
      <w:marTop w:val="0"/>
      <w:marBottom w:val="0"/>
      <w:divBdr>
        <w:top w:val="none" w:sz="0" w:space="0" w:color="auto"/>
        <w:left w:val="none" w:sz="0" w:space="0" w:color="auto"/>
        <w:bottom w:val="none" w:sz="0" w:space="0" w:color="auto"/>
        <w:right w:val="none" w:sz="0" w:space="0" w:color="auto"/>
      </w:divBdr>
    </w:div>
    <w:div w:id="1283422039">
      <w:bodyDiv w:val="1"/>
      <w:marLeft w:val="0"/>
      <w:marRight w:val="0"/>
      <w:marTop w:val="0"/>
      <w:marBottom w:val="0"/>
      <w:divBdr>
        <w:top w:val="none" w:sz="0" w:space="0" w:color="auto"/>
        <w:left w:val="none" w:sz="0" w:space="0" w:color="auto"/>
        <w:bottom w:val="none" w:sz="0" w:space="0" w:color="auto"/>
        <w:right w:val="none" w:sz="0" w:space="0" w:color="auto"/>
      </w:divBdr>
    </w:div>
    <w:div w:id="1329674180">
      <w:bodyDiv w:val="1"/>
      <w:marLeft w:val="0"/>
      <w:marRight w:val="0"/>
      <w:marTop w:val="0"/>
      <w:marBottom w:val="0"/>
      <w:divBdr>
        <w:top w:val="none" w:sz="0" w:space="0" w:color="auto"/>
        <w:left w:val="none" w:sz="0" w:space="0" w:color="auto"/>
        <w:bottom w:val="none" w:sz="0" w:space="0" w:color="auto"/>
        <w:right w:val="none" w:sz="0" w:space="0" w:color="auto"/>
      </w:divBdr>
    </w:div>
    <w:div w:id="1371614285">
      <w:bodyDiv w:val="1"/>
      <w:marLeft w:val="0"/>
      <w:marRight w:val="0"/>
      <w:marTop w:val="0"/>
      <w:marBottom w:val="0"/>
      <w:divBdr>
        <w:top w:val="none" w:sz="0" w:space="0" w:color="auto"/>
        <w:left w:val="none" w:sz="0" w:space="0" w:color="auto"/>
        <w:bottom w:val="none" w:sz="0" w:space="0" w:color="auto"/>
        <w:right w:val="none" w:sz="0" w:space="0" w:color="auto"/>
      </w:divBdr>
    </w:div>
    <w:div w:id="1377197007">
      <w:bodyDiv w:val="1"/>
      <w:marLeft w:val="0"/>
      <w:marRight w:val="0"/>
      <w:marTop w:val="0"/>
      <w:marBottom w:val="0"/>
      <w:divBdr>
        <w:top w:val="none" w:sz="0" w:space="0" w:color="auto"/>
        <w:left w:val="none" w:sz="0" w:space="0" w:color="auto"/>
        <w:bottom w:val="none" w:sz="0" w:space="0" w:color="auto"/>
        <w:right w:val="none" w:sz="0" w:space="0" w:color="auto"/>
      </w:divBdr>
    </w:div>
    <w:div w:id="1583219029">
      <w:bodyDiv w:val="1"/>
      <w:marLeft w:val="0"/>
      <w:marRight w:val="0"/>
      <w:marTop w:val="0"/>
      <w:marBottom w:val="0"/>
      <w:divBdr>
        <w:top w:val="none" w:sz="0" w:space="0" w:color="auto"/>
        <w:left w:val="none" w:sz="0" w:space="0" w:color="auto"/>
        <w:bottom w:val="none" w:sz="0" w:space="0" w:color="auto"/>
        <w:right w:val="none" w:sz="0" w:space="0" w:color="auto"/>
      </w:divBdr>
    </w:div>
    <w:div w:id="1647779544">
      <w:bodyDiv w:val="1"/>
      <w:marLeft w:val="0"/>
      <w:marRight w:val="0"/>
      <w:marTop w:val="0"/>
      <w:marBottom w:val="0"/>
      <w:divBdr>
        <w:top w:val="none" w:sz="0" w:space="0" w:color="auto"/>
        <w:left w:val="none" w:sz="0" w:space="0" w:color="auto"/>
        <w:bottom w:val="none" w:sz="0" w:space="0" w:color="auto"/>
        <w:right w:val="none" w:sz="0" w:space="0" w:color="auto"/>
      </w:divBdr>
    </w:div>
    <w:div w:id="1661884267">
      <w:bodyDiv w:val="1"/>
      <w:marLeft w:val="0"/>
      <w:marRight w:val="0"/>
      <w:marTop w:val="0"/>
      <w:marBottom w:val="0"/>
      <w:divBdr>
        <w:top w:val="none" w:sz="0" w:space="0" w:color="auto"/>
        <w:left w:val="none" w:sz="0" w:space="0" w:color="auto"/>
        <w:bottom w:val="none" w:sz="0" w:space="0" w:color="auto"/>
        <w:right w:val="none" w:sz="0" w:space="0" w:color="auto"/>
      </w:divBdr>
    </w:div>
    <w:div w:id="1792091773">
      <w:bodyDiv w:val="1"/>
      <w:marLeft w:val="0"/>
      <w:marRight w:val="0"/>
      <w:marTop w:val="0"/>
      <w:marBottom w:val="0"/>
      <w:divBdr>
        <w:top w:val="none" w:sz="0" w:space="0" w:color="auto"/>
        <w:left w:val="none" w:sz="0" w:space="0" w:color="auto"/>
        <w:bottom w:val="none" w:sz="0" w:space="0" w:color="auto"/>
        <w:right w:val="none" w:sz="0" w:space="0" w:color="auto"/>
      </w:divBdr>
    </w:div>
    <w:div w:id="1822885388">
      <w:bodyDiv w:val="1"/>
      <w:marLeft w:val="0"/>
      <w:marRight w:val="0"/>
      <w:marTop w:val="0"/>
      <w:marBottom w:val="0"/>
      <w:divBdr>
        <w:top w:val="none" w:sz="0" w:space="0" w:color="auto"/>
        <w:left w:val="none" w:sz="0" w:space="0" w:color="auto"/>
        <w:bottom w:val="none" w:sz="0" w:space="0" w:color="auto"/>
        <w:right w:val="none" w:sz="0" w:space="0" w:color="auto"/>
      </w:divBdr>
    </w:div>
    <w:div w:id="1875775092">
      <w:bodyDiv w:val="1"/>
      <w:marLeft w:val="0"/>
      <w:marRight w:val="0"/>
      <w:marTop w:val="0"/>
      <w:marBottom w:val="0"/>
      <w:divBdr>
        <w:top w:val="none" w:sz="0" w:space="0" w:color="auto"/>
        <w:left w:val="none" w:sz="0" w:space="0" w:color="auto"/>
        <w:bottom w:val="none" w:sz="0" w:space="0" w:color="auto"/>
        <w:right w:val="none" w:sz="0" w:space="0" w:color="auto"/>
      </w:divBdr>
    </w:div>
    <w:div w:id="1965691245">
      <w:bodyDiv w:val="1"/>
      <w:marLeft w:val="0"/>
      <w:marRight w:val="0"/>
      <w:marTop w:val="0"/>
      <w:marBottom w:val="0"/>
      <w:divBdr>
        <w:top w:val="none" w:sz="0" w:space="0" w:color="auto"/>
        <w:left w:val="none" w:sz="0" w:space="0" w:color="auto"/>
        <w:bottom w:val="none" w:sz="0" w:space="0" w:color="auto"/>
        <w:right w:val="none" w:sz="0" w:space="0" w:color="auto"/>
      </w:divBdr>
    </w:div>
    <w:div w:id="2101754981">
      <w:bodyDiv w:val="1"/>
      <w:marLeft w:val="0"/>
      <w:marRight w:val="0"/>
      <w:marTop w:val="0"/>
      <w:marBottom w:val="0"/>
      <w:divBdr>
        <w:top w:val="none" w:sz="0" w:space="0" w:color="auto"/>
        <w:left w:val="none" w:sz="0" w:space="0" w:color="auto"/>
        <w:bottom w:val="none" w:sz="0" w:space="0" w:color="auto"/>
        <w:right w:val="none" w:sz="0" w:space="0" w:color="auto"/>
      </w:divBdr>
    </w:div>
    <w:div w:id="2136869431">
      <w:bodyDiv w:val="1"/>
      <w:marLeft w:val="0"/>
      <w:marRight w:val="0"/>
      <w:marTop w:val="0"/>
      <w:marBottom w:val="0"/>
      <w:divBdr>
        <w:top w:val="none" w:sz="0" w:space="0" w:color="auto"/>
        <w:left w:val="none" w:sz="0" w:space="0" w:color="auto"/>
        <w:bottom w:val="none" w:sz="0" w:space="0" w:color="auto"/>
        <w:right w:val="none" w:sz="0" w:space="0" w:color="auto"/>
      </w:divBdr>
      <w:divsChild>
        <w:div w:id="1329989243">
          <w:marLeft w:val="0"/>
          <w:marRight w:val="0"/>
          <w:marTop w:val="0"/>
          <w:marBottom w:val="0"/>
          <w:divBdr>
            <w:top w:val="none" w:sz="0" w:space="0" w:color="auto"/>
            <w:left w:val="none" w:sz="0" w:space="0" w:color="auto"/>
            <w:bottom w:val="none" w:sz="0" w:space="0" w:color="auto"/>
            <w:right w:val="none" w:sz="0" w:space="0" w:color="auto"/>
          </w:divBdr>
        </w:div>
        <w:div w:id="766458949">
          <w:marLeft w:val="0"/>
          <w:marRight w:val="0"/>
          <w:marTop w:val="0"/>
          <w:marBottom w:val="0"/>
          <w:divBdr>
            <w:top w:val="none" w:sz="0" w:space="0" w:color="auto"/>
            <w:left w:val="none" w:sz="0" w:space="0" w:color="auto"/>
            <w:bottom w:val="none" w:sz="0" w:space="0" w:color="auto"/>
            <w:right w:val="none" w:sz="0" w:space="0" w:color="auto"/>
          </w:divBdr>
        </w:div>
        <w:div w:id="1244797543">
          <w:marLeft w:val="0"/>
          <w:marRight w:val="0"/>
          <w:marTop w:val="0"/>
          <w:marBottom w:val="0"/>
          <w:divBdr>
            <w:top w:val="none" w:sz="0" w:space="0" w:color="auto"/>
            <w:left w:val="none" w:sz="0" w:space="0" w:color="auto"/>
            <w:bottom w:val="none" w:sz="0" w:space="0" w:color="auto"/>
            <w:right w:val="none" w:sz="0" w:space="0" w:color="auto"/>
          </w:divBdr>
        </w:div>
        <w:div w:id="1803229659">
          <w:marLeft w:val="0"/>
          <w:marRight w:val="0"/>
          <w:marTop w:val="0"/>
          <w:marBottom w:val="0"/>
          <w:divBdr>
            <w:top w:val="none" w:sz="0" w:space="0" w:color="auto"/>
            <w:left w:val="none" w:sz="0" w:space="0" w:color="auto"/>
            <w:bottom w:val="none" w:sz="0" w:space="0" w:color="auto"/>
            <w:right w:val="none" w:sz="0" w:space="0" w:color="auto"/>
          </w:divBdr>
        </w:div>
        <w:div w:id="1937253612">
          <w:marLeft w:val="0"/>
          <w:marRight w:val="0"/>
          <w:marTop w:val="0"/>
          <w:marBottom w:val="0"/>
          <w:divBdr>
            <w:top w:val="none" w:sz="0" w:space="0" w:color="auto"/>
            <w:left w:val="none" w:sz="0" w:space="0" w:color="auto"/>
            <w:bottom w:val="none" w:sz="0" w:space="0" w:color="auto"/>
            <w:right w:val="none" w:sz="0" w:space="0" w:color="auto"/>
          </w:divBdr>
        </w:div>
        <w:div w:id="220364558">
          <w:marLeft w:val="0"/>
          <w:marRight w:val="0"/>
          <w:marTop w:val="0"/>
          <w:marBottom w:val="0"/>
          <w:divBdr>
            <w:top w:val="none" w:sz="0" w:space="0" w:color="auto"/>
            <w:left w:val="none" w:sz="0" w:space="0" w:color="auto"/>
            <w:bottom w:val="none" w:sz="0" w:space="0" w:color="auto"/>
            <w:right w:val="none" w:sz="0" w:space="0" w:color="auto"/>
          </w:divBdr>
        </w:div>
        <w:div w:id="1564873896">
          <w:marLeft w:val="0"/>
          <w:marRight w:val="0"/>
          <w:marTop w:val="0"/>
          <w:marBottom w:val="0"/>
          <w:divBdr>
            <w:top w:val="none" w:sz="0" w:space="0" w:color="auto"/>
            <w:left w:val="none" w:sz="0" w:space="0" w:color="auto"/>
            <w:bottom w:val="none" w:sz="0" w:space="0" w:color="auto"/>
            <w:right w:val="none" w:sz="0" w:space="0" w:color="auto"/>
          </w:divBdr>
        </w:div>
        <w:div w:id="2042586631">
          <w:marLeft w:val="0"/>
          <w:marRight w:val="0"/>
          <w:marTop w:val="0"/>
          <w:marBottom w:val="0"/>
          <w:divBdr>
            <w:top w:val="none" w:sz="0" w:space="0" w:color="auto"/>
            <w:left w:val="none" w:sz="0" w:space="0" w:color="auto"/>
            <w:bottom w:val="none" w:sz="0" w:space="0" w:color="auto"/>
            <w:right w:val="none" w:sz="0" w:space="0" w:color="auto"/>
          </w:divBdr>
        </w:div>
        <w:div w:id="805051152">
          <w:marLeft w:val="0"/>
          <w:marRight w:val="0"/>
          <w:marTop w:val="0"/>
          <w:marBottom w:val="0"/>
          <w:divBdr>
            <w:top w:val="none" w:sz="0" w:space="0" w:color="auto"/>
            <w:left w:val="none" w:sz="0" w:space="0" w:color="auto"/>
            <w:bottom w:val="none" w:sz="0" w:space="0" w:color="auto"/>
            <w:right w:val="none" w:sz="0" w:space="0" w:color="auto"/>
          </w:divBdr>
        </w:div>
        <w:div w:id="1196113281">
          <w:marLeft w:val="0"/>
          <w:marRight w:val="0"/>
          <w:marTop w:val="0"/>
          <w:marBottom w:val="0"/>
          <w:divBdr>
            <w:top w:val="none" w:sz="0" w:space="0" w:color="auto"/>
            <w:left w:val="none" w:sz="0" w:space="0" w:color="auto"/>
            <w:bottom w:val="none" w:sz="0" w:space="0" w:color="auto"/>
            <w:right w:val="none" w:sz="0" w:space="0" w:color="auto"/>
          </w:divBdr>
        </w:div>
        <w:div w:id="107509385">
          <w:marLeft w:val="0"/>
          <w:marRight w:val="0"/>
          <w:marTop w:val="0"/>
          <w:marBottom w:val="0"/>
          <w:divBdr>
            <w:top w:val="none" w:sz="0" w:space="0" w:color="auto"/>
            <w:left w:val="none" w:sz="0" w:space="0" w:color="auto"/>
            <w:bottom w:val="none" w:sz="0" w:space="0" w:color="auto"/>
            <w:right w:val="none" w:sz="0" w:space="0" w:color="auto"/>
          </w:divBdr>
        </w:div>
        <w:div w:id="214701811">
          <w:marLeft w:val="0"/>
          <w:marRight w:val="0"/>
          <w:marTop w:val="0"/>
          <w:marBottom w:val="0"/>
          <w:divBdr>
            <w:top w:val="none" w:sz="0" w:space="0" w:color="auto"/>
            <w:left w:val="none" w:sz="0" w:space="0" w:color="auto"/>
            <w:bottom w:val="none" w:sz="0" w:space="0" w:color="auto"/>
            <w:right w:val="none" w:sz="0" w:space="0" w:color="auto"/>
          </w:divBdr>
        </w:div>
        <w:div w:id="2101022766">
          <w:marLeft w:val="0"/>
          <w:marRight w:val="0"/>
          <w:marTop w:val="0"/>
          <w:marBottom w:val="0"/>
          <w:divBdr>
            <w:top w:val="none" w:sz="0" w:space="0" w:color="auto"/>
            <w:left w:val="none" w:sz="0" w:space="0" w:color="auto"/>
            <w:bottom w:val="none" w:sz="0" w:space="0" w:color="auto"/>
            <w:right w:val="none" w:sz="0" w:space="0" w:color="auto"/>
          </w:divBdr>
        </w:div>
        <w:div w:id="949316797">
          <w:marLeft w:val="0"/>
          <w:marRight w:val="0"/>
          <w:marTop w:val="0"/>
          <w:marBottom w:val="0"/>
          <w:divBdr>
            <w:top w:val="none" w:sz="0" w:space="0" w:color="auto"/>
            <w:left w:val="none" w:sz="0" w:space="0" w:color="auto"/>
            <w:bottom w:val="none" w:sz="0" w:space="0" w:color="auto"/>
            <w:right w:val="none" w:sz="0" w:space="0" w:color="auto"/>
          </w:divBdr>
        </w:div>
        <w:div w:id="1008144804">
          <w:marLeft w:val="0"/>
          <w:marRight w:val="0"/>
          <w:marTop w:val="0"/>
          <w:marBottom w:val="0"/>
          <w:divBdr>
            <w:top w:val="none" w:sz="0" w:space="0" w:color="auto"/>
            <w:left w:val="none" w:sz="0" w:space="0" w:color="auto"/>
            <w:bottom w:val="none" w:sz="0" w:space="0" w:color="auto"/>
            <w:right w:val="none" w:sz="0" w:space="0" w:color="auto"/>
          </w:divBdr>
        </w:div>
        <w:div w:id="1231691641">
          <w:marLeft w:val="0"/>
          <w:marRight w:val="0"/>
          <w:marTop w:val="0"/>
          <w:marBottom w:val="0"/>
          <w:divBdr>
            <w:top w:val="none" w:sz="0" w:space="0" w:color="auto"/>
            <w:left w:val="none" w:sz="0" w:space="0" w:color="auto"/>
            <w:bottom w:val="none" w:sz="0" w:space="0" w:color="auto"/>
            <w:right w:val="none" w:sz="0" w:space="0" w:color="auto"/>
          </w:divBdr>
        </w:div>
        <w:div w:id="2168875">
          <w:marLeft w:val="0"/>
          <w:marRight w:val="0"/>
          <w:marTop w:val="0"/>
          <w:marBottom w:val="0"/>
          <w:divBdr>
            <w:top w:val="none" w:sz="0" w:space="0" w:color="auto"/>
            <w:left w:val="none" w:sz="0" w:space="0" w:color="auto"/>
            <w:bottom w:val="none" w:sz="0" w:space="0" w:color="auto"/>
            <w:right w:val="none" w:sz="0" w:space="0" w:color="auto"/>
          </w:divBdr>
        </w:div>
        <w:div w:id="979190244">
          <w:marLeft w:val="0"/>
          <w:marRight w:val="0"/>
          <w:marTop w:val="0"/>
          <w:marBottom w:val="0"/>
          <w:divBdr>
            <w:top w:val="none" w:sz="0" w:space="0" w:color="auto"/>
            <w:left w:val="none" w:sz="0" w:space="0" w:color="auto"/>
            <w:bottom w:val="none" w:sz="0" w:space="0" w:color="auto"/>
            <w:right w:val="none" w:sz="0" w:space="0" w:color="auto"/>
          </w:divBdr>
        </w:div>
        <w:div w:id="1516310337">
          <w:marLeft w:val="0"/>
          <w:marRight w:val="0"/>
          <w:marTop w:val="0"/>
          <w:marBottom w:val="0"/>
          <w:divBdr>
            <w:top w:val="none" w:sz="0" w:space="0" w:color="auto"/>
            <w:left w:val="none" w:sz="0" w:space="0" w:color="auto"/>
            <w:bottom w:val="none" w:sz="0" w:space="0" w:color="auto"/>
            <w:right w:val="none" w:sz="0" w:space="0" w:color="auto"/>
          </w:divBdr>
        </w:div>
        <w:div w:id="829099235">
          <w:marLeft w:val="0"/>
          <w:marRight w:val="0"/>
          <w:marTop w:val="0"/>
          <w:marBottom w:val="0"/>
          <w:divBdr>
            <w:top w:val="none" w:sz="0" w:space="0" w:color="auto"/>
            <w:left w:val="none" w:sz="0" w:space="0" w:color="auto"/>
            <w:bottom w:val="none" w:sz="0" w:space="0" w:color="auto"/>
            <w:right w:val="none" w:sz="0" w:space="0" w:color="auto"/>
          </w:divBdr>
        </w:div>
        <w:div w:id="1793674768">
          <w:marLeft w:val="0"/>
          <w:marRight w:val="0"/>
          <w:marTop w:val="0"/>
          <w:marBottom w:val="0"/>
          <w:divBdr>
            <w:top w:val="none" w:sz="0" w:space="0" w:color="auto"/>
            <w:left w:val="none" w:sz="0" w:space="0" w:color="auto"/>
            <w:bottom w:val="none" w:sz="0" w:space="0" w:color="auto"/>
            <w:right w:val="none" w:sz="0" w:space="0" w:color="auto"/>
          </w:divBdr>
        </w:div>
        <w:div w:id="1234044083">
          <w:marLeft w:val="0"/>
          <w:marRight w:val="0"/>
          <w:marTop w:val="0"/>
          <w:marBottom w:val="0"/>
          <w:divBdr>
            <w:top w:val="none" w:sz="0" w:space="0" w:color="auto"/>
            <w:left w:val="none" w:sz="0" w:space="0" w:color="auto"/>
            <w:bottom w:val="none" w:sz="0" w:space="0" w:color="auto"/>
            <w:right w:val="none" w:sz="0" w:space="0" w:color="auto"/>
          </w:divBdr>
        </w:div>
        <w:div w:id="1176572334">
          <w:marLeft w:val="0"/>
          <w:marRight w:val="0"/>
          <w:marTop w:val="0"/>
          <w:marBottom w:val="0"/>
          <w:divBdr>
            <w:top w:val="none" w:sz="0" w:space="0" w:color="auto"/>
            <w:left w:val="none" w:sz="0" w:space="0" w:color="auto"/>
            <w:bottom w:val="none" w:sz="0" w:space="0" w:color="auto"/>
            <w:right w:val="none" w:sz="0" w:space="0" w:color="auto"/>
          </w:divBdr>
        </w:div>
        <w:div w:id="1106847114">
          <w:marLeft w:val="0"/>
          <w:marRight w:val="0"/>
          <w:marTop w:val="0"/>
          <w:marBottom w:val="0"/>
          <w:divBdr>
            <w:top w:val="none" w:sz="0" w:space="0" w:color="auto"/>
            <w:left w:val="none" w:sz="0" w:space="0" w:color="auto"/>
            <w:bottom w:val="none" w:sz="0" w:space="0" w:color="auto"/>
            <w:right w:val="none" w:sz="0" w:space="0" w:color="auto"/>
          </w:divBdr>
        </w:div>
        <w:div w:id="590313224">
          <w:marLeft w:val="0"/>
          <w:marRight w:val="0"/>
          <w:marTop w:val="0"/>
          <w:marBottom w:val="0"/>
          <w:divBdr>
            <w:top w:val="none" w:sz="0" w:space="0" w:color="auto"/>
            <w:left w:val="none" w:sz="0" w:space="0" w:color="auto"/>
            <w:bottom w:val="none" w:sz="0" w:space="0" w:color="auto"/>
            <w:right w:val="none" w:sz="0" w:space="0" w:color="auto"/>
          </w:divBdr>
        </w:div>
        <w:div w:id="702246072">
          <w:marLeft w:val="0"/>
          <w:marRight w:val="0"/>
          <w:marTop w:val="0"/>
          <w:marBottom w:val="0"/>
          <w:divBdr>
            <w:top w:val="none" w:sz="0" w:space="0" w:color="auto"/>
            <w:left w:val="none" w:sz="0" w:space="0" w:color="auto"/>
            <w:bottom w:val="none" w:sz="0" w:space="0" w:color="auto"/>
            <w:right w:val="none" w:sz="0" w:space="0" w:color="auto"/>
          </w:divBdr>
        </w:div>
        <w:div w:id="2137523022">
          <w:marLeft w:val="0"/>
          <w:marRight w:val="0"/>
          <w:marTop w:val="0"/>
          <w:marBottom w:val="0"/>
          <w:divBdr>
            <w:top w:val="none" w:sz="0" w:space="0" w:color="auto"/>
            <w:left w:val="none" w:sz="0" w:space="0" w:color="auto"/>
            <w:bottom w:val="none" w:sz="0" w:space="0" w:color="auto"/>
            <w:right w:val="none" w:sz="0" w:space="0" w:color="auto"/>
          </w:divBdr>
        </w:div>
        <w:div w:id="1037002124">
          <w:marLeft w:val="0"/>
          <w:marRight w:val="0"/>
          <w:marTop w:val="0"/>
          <w:marBottom w:val="0"/>
          <w:divBdr>
            <w:top w:val="none" w:sz="0" w:space="0" w:color="auto"/>
            <w:left w:val="none" w:sz="0" w:space="0" w:color="auto"/>
            <w:bottom w:val="none" w:sz="0" w:space="0" w:color="auto"/>
            <w:right w:val="none" w:sz="0" w:space="0" w:color="auto"/>
          </w:divBdr>
        </w:div>
        <w:div w:id="1549952681">
          <w:marLeft w:val="0"/>
          <w:marRight w:val="0"/>
          <w:marTop w:val="0"/>
          <w:marBottom w:val="0"/>
          <w:divBdr>
            <w:top w:val="none" w:sz="0" w:space="0" w:color="auto"/>
            <w:left w:val="none" w:sz="0" w:space="0" w:color="auto"/>
            <w:bottom w:val="none" w:sz="0" w:space="0" w:color="auto"/>
            <w:right w:val="none" w:sz="0" w:space="0" w:color="auto"/>
          </w:divBdr>
        </w:div>
        <w:div w:id="2108190088">
          <w:marLeft w:val="0"/>
          <w:marRight w:val="0"/>
          <w:marTop w:val="0"/>
          <w:marBottom w:val="0"/>
          <w:divBdr>
            <w:top w:val="none" w:sz="0" w:space="0" w:color="auto"/>
            <w:left w:val="none" w:sz="0" w:space="0" w:color="auto"/>
            <w:bottom w:val="none" w:sz="0" w:space="0" w:color="auto"/>
            <w:right w:val="none" w:sz="0" w:space="0" w:color="auto"/>
          </w:divBdr>
        </w:div>
        <w:div w:id="334000806">
          <w:marLeft w:val="0"/>
          <w:marRight w:val="0"/>
          <w:marTop w:val="0"/>
          <w:marBottom w:val="0"/>
          <w:divBdr>
            <w:top w:val="none" w:sz="0" w:space="0" w:color="auto"/>
            <w:left w:val="none" w:sz="0" w:space="0" w:color="auto"/>
            <w:bottom w:val="none" w:sz="0" w:space="0" w:color="auto"/>
            <w:right w:val="none" w:sz="0" w:space="0" w:color="auto"/>
          </w:divBdr>
        </w:div>
        <w:div w:id="2079743546">
          <w:marLeft w:val="0"/>
          <w:marRight w:val="0"/>
          <w:marTop w:val="0"/>
          <w:marBottom w:val="0"/>
          <w:divBdr>
            <w:top w:val="none" w:sz="0" w:space="0" w:color="auto"/>
            <w:left w:val="none" w:sz="0" w:space="0" w:color="auto"/>
            <w:bottom w:val="none" w:sz="0" w:space="0" w:color="auto"/>
            <w:right w:val="none" w:sz="0" w:space="0" w:color="auto"/>
          </w:divBdr>
        </w:div>
        <w:div w:id="209272545">
          <w:marLeft w:val="0"/>
          <w:marRight w:val="0"/>
          <w:marTop w:val="0"/>
          <w:marBottom w:val="0"/>
          <w:divBdr>
            <w:top w:val="none" w:sz="0" w:space="0" w:color="auto"/>
            <w:left w:val="none" w:sz="0" w:space="0" w:color="auto"/>
            <w:bottom w:val="none" w:sz="0" w:space="0" w:color="auto"/>
            <w:right w:val="none" w:sz="0" w:space="0" w:color="auto"/>
          </w:divBdr>
        </w:div>
        <w:div w:id="1389575305">
          <w:marLeft w:val="0"/>
          <w:marRight w:val="0"/>
          <w:marTop w:val="0"/>
          <w:marBottom w:val="0"/>
          <w:divBdr>
            <w:top w:val="none" w:sz="0" w:space="0" w:color="auto"/>
            <w:left w:val="none" w:sz="0" w:space="0" w:color="auto"/>
            <w:bottom w:val="none" w:sz="0" w:space="0" w:color="auto"/>
            <w:right w:val="none" w:sz="0" w:space="0" w:color="auto"/>
          </w:divBdr>
        </w:div>
        <w:div w:id="1795365218">
          <w:marLeft w:val="0"/>
          <w:marRight w:val="0"/>
          <w:marTop w:val="0"/>
          <w:marBottom w:val="0"/>
          <w:divBdr>
            <w:top w:val="none" w:sz="0" w:space="0" w:color="auto"/>
            <w:left w:val="none" w:sz="0" w:space="0" w:color="auto"/>
            <w:bottom w:val="none" w:sz="0" w:space="0" w:color="auto"/>
            <w:right w:val="none" w:sz="0" w:space="0" w:color="auto"/>
          </w:divBdr>
        </w:div>
        <w:div w:id="1262228146">
          <w:marLeft w:val="0"/>
          <w:marRight w:val="0"/>
          <w:marTop w:val="0"/>
          <w:marBottom w:val="0"/>
          <w:divBdr>
            <w:top w:val="none" w:sz="0" w:space="0" w:color="auto"/>
            <w:left w:val="none" w:sz="0" w:space="0" w:color="auto"/>
            <w:bottom w:val="none" w:sz="0" w:space="0" w:color="auto"/>
            <w:right w:val="none" w:sz="0" w:space="0" w:color="auto"/>
          </w:divBdr>
        </w:div>
        <w:div w:id="883638954">
          <w:marLeft w:val="0"/>
          <w:marRight w:val="0"/>
          <w:marTop w:val="0"/>
          <w:marBottom w:val="0"/>
          <w:divBdr>
            <w:top w:val="none" w:sz="0" w:space="0" w:color="auto"/>
            <w:left w:val="none" w:sz="0" w:space="0" w:color="auto"/>
            <w:bottom w:val="none" w:sz="0" w:space="0" w:color="auto"/>
            <w:right w:val="none" w:sz="0" w:space="0" w:color="auto"/>
          </w:divBdr>
        </w:div>
        <w:div w:id="98645714">
          <w:marLeft w:val="0"/>
          <w:marRight w:val="0"/>
          <w:marTop w:val="0"/>
          <w:marBottom w:val="0"/>
          <w:divBdr>
            <w:top w:val="none" w:sz="0" w:space="0" w:color="auto"/>
            <w:left w:val="none" w:sz="0" w:space="0" w:color="auto"/>
            <w:bottom w:val="none" w:sz="0" w:space="0" w:color="auto"/>
            <w:right w:val="none" w:sz="0" w:space="0" w:color="auto"/>
          </w:divBdr>
        </w:div>
        <w:div w:id="1073577030">
          <w:marLeft w:val="0"/>
          <w:marRight w:val="0"/>
          <w:marTop w:val="0"/>
          <w:marBottom w:val="0"/>
          <w:divBdr>
            <w:top w:val="none" w:sz="0" w:space="0" w:color="auto"/>
            <w:left w:val="none" w:sz="0" w:space="0" w:color="auto"/>
            <w:bottom w:val="none" w:sz="0" w:space="0" w:color="auto"/>
            <w:right w:val="none" w:sz="0" w:space="0" w:color="auto"/>
          </w:divBdr>
        </w:div>
        <w:div w:id="1234005291">
          <w:marLeft w:val="0"/>
          <w:marRight w:val="0"/>
          <w:marTop w:val="0"/>
          <w:marBottom w:val="0"/>
          <w:divBdr>
            <w:top w:val="none" w:sz="0" w:space="0" w:color="auto"/>
            <w:left w:val="none" w:sz="0" w:space="0" w:color="auto"/>
            <w:bottom w:val="none" w:sz="0" w:space="0" w:color="auto"/>
            <w:right w:val="none" w:sz="0" w:space="0" w:color="auto"/>
          </w:divBdr>
        </w:div>
        <w:div w:id="916938732">
          <w:marLeft w:val="0"/>
          <w:marRight w:val="0"/>
          <w:marTop w:val="0"/>
          <w:marBottom w:val="0"/>
          <w:divBdr>
            <w:top w:val="none" w:sz="0" w:space="0" w:color="auto"/>
            <w:left w:val="none" w:sz="0" w:space="0" w:color="auto"/>
            <w:bottom w:val="none" w:sz="0" w:space="0" w:color="auto"/>
            <w:right w:val="none" w:sz="0" w:space="0" w:color="auto"/>
          </w:divBdr>
        </w:div>
        <w:div w:id="2004621610">
          <w:marLeft w:val="0"/>
          <w:marRight w:val="0"/>
          <w:marTop w:val="0"/>
          <w:marBottom w:val="0"/>
          <w:divBdr>
            <w:top w:val="none" w:sz="0" w:space="0" w:color="auto"/>
            <w:left w:val="none" w:sz="0" w:space="0" w:color="auto"/>
            <w:bottom w:val="none" w:sz="0" w:space="0" w:color="auto"/>
            <w:right w:val="none" w:sz="0" w:space="0" w:color="auto"/>
          </w:divBdr>
        </w:div>
        <w:div w:id="2059814899">
          <w:marLeft w:val="0"/>
          <w:marRight w:val="0"/>
          <w:marTop w:val="0"/>
          <w:marBottom w:val="0"/>
          <w:divBdr>
            <w:top w:val="none" w:sz="0" w:space="0" w:color="auto"/>
            <w:left w:val="none" w:sz="0" w:space="0" w:color="auto"/>
            <w:bottom w:val="none" w:sz="0" w:space="0" w:color="auto"/>
            <w:right w:val="none" w:sz="0" w:space="0" w:color="auto"/>
          </w:divBdr>
        </w:div>
        <w:div w:id="1161699711">
          <w:marLeft w:val="0"/>
          <w:marRight w:val="0"/>
          <w:marTop w:val="0"/>
          <w:marBottom w:val="0"/>
          <w:divBdr>
            <w:top w:val="none" w:sz="0" w:space="0" w:color="auto"/>
            <w:left w:val="none" w:sz="0" w:space="0" w:color="auto"/>
            <w:bottom w:val="none" w:sz="0" w:space="0" w:color="auto"/>
            <w:right w:val="none" w:sz="0" w:space="0" w:color="auto"/>
          </w:divBdr>
        </w:div>
        <w:div w:id="254629537">
          <w:marLeft w:val="0"/>
          <w:marRight w:val="0"/>
          <w:marTop w:val="0"/>
          <w:marBottom w:val="0"/>
          <w:divBdr>
            <w:top w:val="none" w:sz="0" w:space="0" w:color="auto"/>
            <w:left w:val="none" w:sz="0" w:space="0" w:color="auto"/>
            <w:bottom w:val="none" w:sz="0" w:space="0" w:color="auto"/>
            <w:right w:val="none" w:sz="0" w:space="0" w:color="auto"/>
          </w:divBdr>
        </w:div>
        <w:div w:id="2111201065">
          <w:marLeft w:val="0"/>
          <w:marRight w:val="0"/>
          <w:marTop w:val="0"/>
          <w:marBottom w:val="0"/>
          <w:divBdr>
            <w:top w:val="none" w:sz="0" w:space="0" w:color="auto"/>
            <w:left w:val="none" w:sz="0" w:space="0" w:color="auto"/>
            <w:bottom w:val="none" w:sz="0" w:space="0" w:color="auto"/>
            <w:right w:val="none" w:sz="0" w:space="0" w:color="auto"/>
          </w:divBdr>
        </w:div>
        <w:div w:id="1584607457">
          <w:marLeft w:val="0"/>
          <w:marRight w:val="0"/>
          <w:marTop w:val="0"/>
          <w:marBottom w:val="0"/>
          <w:divBdr>
            <w:top w:val="none" w:sz="0" w:space="0" w:color="auto"/>
            <w:left w:val="none" w:sz="0" w:space="0" w:color="auto"/>
            <w:bottom w:val="none" w:sz="0" w:space="0" w:color="auto"/>
            <w:right w:val="none" w:sz="0" w:space="0" w:color="auto"/>
          </w:divBdr>
        </w:div>
        <w:div w:id="1145003529">
          <w:marLeft w:val="0"/>
          <w:marRight w:val="0"/>
          <w:marTop w:val="0"/>
          <w:marBottom w:val="0"/>
          <w:divBdr>
            <w:top w:val="none" w:sz="0" w:space="0" w:color="auto"/>
            <w:left w:val="none" w:sz="0" w:space="0" w:color="auto"/>
            <w:bottom w:val="none" w:sz="0" w:space="0" w:color="auto"/>
            <w:right w:val="none" w:sz="0" w:space="0" w:color="auto"/>
          </w:divBdr>
        </w:div>
        <w:div w:id="90009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ss.ug.edu.g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rthsystemgovernance.org/people/person/chris-gor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4815</Words>
  <Characters>27447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Emelia</dc:creator>
  <cp:lastModifiedBy>GEN</cp:lastModifiedBy>
  <cp:revision>4</cp:revision>
  <cp:lastPrinted>2014-11-06T09:45:00Z</cp:lastPrinted>
  <dcterms:created xsi:type="dcterms:W3CDTF">2014-11-06T09:27:00Z</dcterms:created>
  <dcterms:modified xsi:type="dcterms:W3CDTF">2014-11-06T10:17:00Z</dcterms:modified>
</cp:coreProperties>
</file>